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BD" w:rsidRDefault="00853EBD" w:rsidP="00853EBD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REGLAMENTO DE LA LEY DE FIRMA ELECTRÓNICA DEL ESTADO DE ZACATECAS</w:t>
      </w:r>
    </w:p>
    <w:p w:rsidR="008A6880" w:rsidRPr="008A6880" w:rsidRDefault="008A6880" w:rsidP="00853EBD">
      <w:pPr>
        <w:spacing w:after="0" w:line="240" w:lineRule="auto"/>
        <w:jc w:val="center"/>
        <w:rPr>
          <w:rFonts w:ascii="Georgia" w:hAnsi="Georgia"/>
          <w:b/>
        </w:rPr>
      </w:pPr>
    </w:p>
    <w:p w:rsidR="00F50BFD" w:rsidRPr="008A6880" w:rsidRDefault="00F50BFD" w:rsidP="00F50BFD">
      <w:pPr>
        <w:spacing w:after="0" w:line="240" w:lineRule="auto"/>
        <w:jc w:val="both"/>
        <w:rPr>
          <w:rFonts w:ascii="Georgia" w:hAnsi="Georgia"/>
          <w:b/>
        </w:rPr>
      </w:pPr>
    </w:p>
    <w:p w:rsidR="00E819DA" w:rsidRDefault="00853EBD" w:rsidP="0031372D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CAPÍTULO I</w:t>
      </w:r>
    </w:p>
    <w:p w:rsidR="008A6880" w:rsidRPr="008A6880" w:rsidRDefault="008A6880" w:rsidP="0031372D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31372D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DISPOSICIONES GENERALES</w:t>
      </w:r>
    </w:p>
    <w:p w:rsidR="007F19E0" w:rsidRPr="008A6880" w:rsidRDefault="007F19E0" w:rsidP="00E819DA">
      <w:pPr>
        <w:spacing w:after="0" w:line="240" w:lineRule="auto"/>
        <w:jc w:val="both"/>
        <w:rPr>
          <w:rFonts w:ascii="Georgia" w:hAnsi="Georgia"/>
        </w:rPr>
      </w:pPr>
    </w:p>
    <w:p w:rsidR="005176B6" w:rsidRPr="008A6880" w:rsidRDefault="00801331" w:rsidP="005176B6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1</w:t>
      </w:r>
      <w:r w:rsidR="005176B6" w:rsidRPr="008A6880">
        <w:rPr>
          <w:rFonts w:ascii="Georgia" w:hAnsi="Georgia"/>
          <w:b/>
        </w:rPr>
        <w:t>.-</w:t>
      </w:r>
      <w:r w:rsidR="005176B6" w:rsidRPr="008A6880">
        <w:rPr>
          <w:rFonts w:ascii="Georgia" w:hAnsi="Georgia"/>
        </w:rPr>
        <w:t xml:space="preserve"> El presente instrumento es de observancia obligatoria para los servidores públicos de las dependencias y entidades del Poder Ejecutivo así como para la autoridad certificadora, los Prestadores de Servicios de Certificación y los particulares que soliciten el uso de la firma electrónica en términos de la Ley. </w:t>
      </w:r>
      <w:r w:rsidR="008129D2" w:rsidRPr="008A6880">
        <w:rPr>
          <w:rFonts w:ascii="Georgia" w:hAnsi="Georgia"/>
        </w:rPr>
        <w:t xml:space="preserve">En </w:t>
      </w:r>
      <w:r w:rsidR="005176B6" w:rsidRPr="008A6880">
        <w:rPr>
          <w:rFonts w:ascii="Georgia" w:hAnsi="Georgia"/>
        </w:rPr>
        <w:t xml:space="preserve">el caso del Poder Legislativo, el Poder Judicial, los órganos autónomos y los Ayuntamientos, su actuación deberá sujetarse atendiendo a la normatividad interna que rige su funcionamiento. </w:t>
      </w:r>
    </w:p>
    <w:p w:rsidR="005176B6" w:rsidRPr="008A6880" w:rsidRDefault="005176B6" w:rsidP="00E819DA">
      <w:pPr>
        <w:spacing w:after="0" w:line="240" w:lineRule="auto"/>
        <w:jc w:val="both"/>
        <w:rPr>
          <w:rFonts w:ascii="Georgia" w:hAnsi="Georgia"/>
          <w:b/>
        </w:rPr>
      </w:pPr>
    </w:p>
    <w:p w:rsidR="00E819DA" w:rsidRPr="008A6880" w:rsidRDefault="00801331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2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El presente Reglamento tiene por objeto</w:t>
      </w:r>
      <w:r w:rsidR="008129D2" w:rsidRPr="008A6880">
        <w:rPr>
          <w:rFonts w:ascii="Georgia" w:hAnsi="Georgia"/>
        </w:rPr>
        <w:t xml:space="preserve"> sistematizar </w:t>
      </w:r>
      <w:r w:rsidR="00E819DA" w:rsidRPr="008A6880">
        <w:rPr>
          <w:rFonts w:ascii="Georgia" w:hAnsi="Georgia"/>
        </w:rPr>
        <w:t>el cumplimiento de la Ley de Firma Electrónica del Estado de Zacatecas, regulando el procedimiento de uso de la firma electrónica entre las Dependencias y Entidades del Poder Ejecutivo y de estas con los particulares.</w:t>
      </w: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801331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3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El uso de la firma electrónica de las dependencias y entidades, y de estas con los particulares, estará sujeto a l</w:t>
      </w:r>
      <w:r w:rsidR="008129D2" w:rsidRPr="008A6880">
        <w:rPr>
          <w:rFonts w:ascii="Georgia" w:hAnsi="Georgia"/>
        </w:rPr>
        <w:t>os principios, características, así como a las</w:t>
      </w:r>
      <w:r w:rsidR="00E819DA" w:rsidRPr="008A6880">
        <w:rPr>
          <w:rFonts w:ascii="Georgia" w:hAnsi="Georgia"/>
        </w:rPr>
        <w:t xml:space="preserve"> excepcion</w:t>
      </w:r>
      <w:r w:rsidR="0089277F" w:rsidRPr="008A6880">
        <w:rPr>
          <w:rFonts w:ascii="Georgia" w:hAnsi="Georgia"/>
        </w:rPr>
        <w:t>es contenidos en los artículos 2, 3</w:t>
      </w:r>
      <w:r w:rsidR="00E819DA" w:rsidRPr="008A6880">
        <w:rPr>
          <w:rFonts w:ascii="Georgia" w:hAnsi="Georgia"/>
        </w:rPr>
        <w:t xml:space="preserve">, 8,  </w:t>
      </w:r>
      <w:r w:rsidR="008129D2" w:rsidRPr="008A6880">
        <w:rPr>
          <w:rFonts w:ascii="Georgia" w:hAnsi="Georgia"/>
        </w:rPr>
        <w:t>14</w:t>
      </w:r>
      <w:r w:rsidR="00E819DA" w:rsidRPr="008A6880">
        <w:rPr>
          <w:rFonts w:ascii="Georgia" w:hAnsi="Georgia"/>
        </w:rPr>
        <w:t xml:space="preserve"> y 18 de la Ley.</w:t>
      </w: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801331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4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Las Dependencias y Entidades </w:t>
      </w:r>
      <w:r w:rsidR="00E500F9" w:rsidRPr="008A6880">
        <w:rPr>
          <w:rFonts w:ascii="Georgia" w:hAnsi="Georgia"/>
        </w:rPr>
        <w:t xml:space="preserve">promoverán </w:t>
      </w:r>
      <w:r w:rsidR="00E819DA" w:rsidRPr="008A6880">
        <w:rPr>
          <w:rFonts w:ascii="Georgia" w:hAnsi="Georgia"/>
        </w:rPr>
        <w:t>el uso de los medios</w:t>
      </w:r>
      <w:r w:rsidR="00393EE9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electrónicos y de la firma</w:t>
      </w:r>
      <w:r w:rsidR="00DC6CAD" w:rsidRPr="008A6880">
        <w:rPr>
          <w:rFonts w:ascii="Georgia" w:hAnsi="Georgia"/>
        </w:rPr>
        <w:t xml:space="preserve"> electrónica</w:t>
      </w:r>
      <w:r w:rsidR="00E819DA" w:rsidRPr="008A6880">
        <w:rPr>
          <w:rFonts w:ascii="Georgia" w:hAnsi="Georgia"/>
        </w:rPr>
        <w:t>, con el propósito de agilizar y simplificar los procedimientos para la realización de los actos,</w:t>
      </w:r>
      <w:r w:rsidR="00393EE9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convenios, comunicaciones, procedimientos administrativos, trámites y la prestación de servicios públicos que tienen</w:t>
      </w:r>
      <w:r w:rsidR="00393EE9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a su cargo.</w:t>
      </w: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801331" w:rsidRPr="008A6880">
        <w:rPr>
          <w:rFonts w:ascii="Georgia" w:hAnsi="Georgia"/>
          <w:b/>
        </w:rPr>
        <w:t>5</w:t>
      </w:r>
      <w:r w:rsidRPr="008A6880">
        <w:rPr>
          <w:rFonts w:ascii="Georgia" w:hAnsi="Georgia"/>
          <w:b/>
        </w:rPr>
        <w:t>.-</w:t>
      </w:r>
      <w:r w:rsidR="005176B6" w:rsidRPr="008A6880">
        <w:rPr>
          <w:rFonts w:ascii="Georgia" w:hAnsi="Georgia"/>
        </w:rPr>
        <w:t xml:space="preserve"> A falta de disposición expresa en la </w:t>
      </w:r>
      <w:r w:rsidRPr="008A6880">
        <w:rPr>
          <w:rFonts w:ascii="Georgia" w:hAnsi="Georgia"/>
        </w:rPr>
        <w:t>Ley</w:t>
      </w:r>
      <w:r w:rsidR="005176B6" w:rsidRPr="008A6880">
        <w:rPr>
          <w:rFonts w:ascii="Georgia" w:hAnsi="Georgia"/>
        </w:rPr>
        <w:t xml:space="preserve"> y este Reglamento</w:t>
      </w:r>
      <w:r w:rsidRPr="008A6880">
        <w:rPr>
          <w:rFonts w:ascii="Georgia" w:hAnsi="Georgia"/>
        </w:rPr>
        <w:t>, será de aplicación supletoria la normatividad</w:t>
      </w:r>
      <w:r w:rsidR="009707F2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de la materia que rija el acto o trámite a realizarse.</w:t>
      </w: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6.-</w:t>
      </w:r>
      <w:r w:rsidRPr="008A6880">
        <w:rPr>
          <w:rFonts w:ascii="Georgia" w:hAnsi="Georgia"/>
        </w:rPr>
        <w:t>Para efectos de este Reglamento, se entiende por:</w:t>
      </w: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5A37D5" w:rsidP="008A6880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 xml:space="preserve">Actuación electrónica: </w:t>
      </w:r>
      <w:r w:rsidR="009707F2" w:rsidRPr="008A6880">
        <w:rPr>
          <w:rFonts w:ascii="Georgia" w:hAnsi="Georgia"/>
        </w:rPr>
        <w:t>L</w:t>
      </w:r>
      <w:r w:rsidRPr="008A6880">
        <w:rPr>
          <w:rFonts w:ascii="Georgia" w:hAnsi="Georgia"/>
        </w:rPr>
        <w:t>os actos, notificaciones, requerimientos, trámites, solicitudes, comunicaciones, convenios, procedimientos administrativos o resoluciones que las dependencias y entidades del Poder Ejecutivo realicen entre sí o con los Poderes Legislativo y Judicial del Estado, Ayuntamientos y organismos autónomos, con los particulares o con los sujetos obligados señalados en la Ley, mediante el uso de medios electrónicos y firma electrónica;</w:t>
      </w:r>
    </w:p>
    <w:p w:rsidR="008A6880" w:rsidRP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5D7C1A" w:rsidRPr="008A6880" w:rsidRDefault="005D7C1A" w:rsidP="008A6880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lastRenderedPageBreak/>
        <w:t>Archivo electrónico:</w:t>
      </w:r>
      <w:r w:rsidR="009707F2" w:rsidRPr="008A6880">
        <w:rPr>
          <w:rFonts w:ascii="Georgia" w:hAnsi="Georgia"/>
        </w:rPr>
        <w:t xml:space="preserve"> E</w:t>
      </w:r>
      <w:r w:rsidRPr="008A6880">
        <w:rPr>
          <w:rFonts w:ascii="Georgia" w:hAnsi="Georgia"/>
        </w:rPr>
        <w:t>s el conjunto de documentos producidos o recibidos de las Dependencias y Entidades del Poder Ejecutivo o de parte de los sujetos enunciados en la Ley, en el desarrollo de sus actividades, que se conserven de forma sucesiva y ordenada por vía electrónica;</w:t>
      </w:r>
    </w:p>
    <w:p w:rsidR="008A6880" w:rsidRP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0B4D2F" w:rsidRPr="008A6880" w:rsidRDefault="000B4D2F" w:rsidP="008A6880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Domicilio Electrónico</w:t>
      </w:r>
      <w:r w:rsidR="009707F2" w:rsidRPr="008A6880">
        <w:rPr>
          <w:rFonts w:ascii="Georgia" w:hAnsi="Georgia"/>
        </w:rPr>
        <w:t>: S</w:t>
      </w:r>
      <w:r w:rsidRPr="008A6880">
        <w:rPr>
          <w:rFonts w:ascii="Georgia" w:hAnsi="Georgia"/>
        </w:rPr>
        <w:t xml:space="preserve">e refiere a la dirección de correo electrónico que el solicitante proporciona a la autoridad certificadora y que a su vez </w:t>
      </w:r>
      <w:r w:rsidR="008129D2" w:rsidRPr="008A6880">
        <w:rPr>
          <w:rFonts w:ascii="Georgia" w:hAnsi="Georgia"/>
        </w:rPr>
        <w:t>autoriza para recibir notificaciones;</w:t>
      </w:r>
    </w:p>
    <w:p w:rsidR="008A6880" w:rsidRP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Firma autógrafa:</w:t>
      </w:r>
      <w:r w:rsidR="009707F2" w:rsidRPr="008A6880">
        <w:rPr>
          <w:rFonts w:ascii="Georgia" w:hAnsi="Georgia"/>
        </w:rPr>
        <w:t xml:space="preserve"> E</w:t>
      </w:r>
      <w:r w:rsidR="00D34184" w:rsidRPr="008A6880">
        <w:rPr>
          <w:rFonts w:ascii="Georgia" w:hAnsi="Georgia"/>
        </w:rPr>
        <w:t>s la escrita de mano de su mismo autor;</w:t>
      </w:r>
    </w:p>
    <w:p w:rsidR="008A6880" w:rsidRP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A23748" w:rsidRPr="008A6880" w:rsidRDefault="00A23748" w:rsidP="008A6880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Ley:</w:t>
      </w:r>
      <w:r w:rsidRPr="008A6880">
        <w:rPr>
          <w:rFonts w:ascii="Georgia" w:hAnsi="Georgia"/>
        </w:rPr>
        <w:t xml:space="preserve"> La Ley de Firma Elec</w:t>
      </w:r>
      <w:r w:rsidR="008129D2" w:rsidRPr="008A6880">
        <w:rPr>
          <w:rFonts w:ascii="Georgia" w:hAnsi="Georgia"/>
        </w:rPr>
        <w:t>trónica del Estado de Zacatecas;</w:t>
      </w:r>
    </w:p>
    <w:p w:rsidR="008A6880" w:rsidRP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Promoción Electrónica:</w:t>
      </w:r>
      <w:r w:rsidR="009707F2" w:rsidRPr="008A6880">
        <w:rPr>
          <w:rFonts w:ascii="Georgia" w:hAnsi="Georgia"/>
        </w:rPr>
        <w:t xml:space="preserve"> L</w:t>
      </w:r>
      <w:r w:rsidRPr="008A6880">
        <w:rPr>
          <w:rFonts w:ascii="Georgia" w:hAnsi="Georgia"/>
        </w:rPr>
        <w:t xml:space="preserve">as solicitudes, trámites o </w:t>
      </w:r>
      <w:r w:rsidR="008129D2" w:rsidRPr="008A6880">
        <w:rPr>
          <w:rFonts w:ascii="Georgia" w:hAnsi="Georgia"/>
        </w:rPr>
        <w:t>peticiones</w:t>
      </w:r>
      <w:r w:rsidRPr="008A6880">
        <w:rPr>
          <w:rFonts w:ascii="Georgia" w:hAnsi="Georgia"/>
        </w:rPr>
        <w:t xml:space="preserve"> que los particulares realicen a través de medios electrónicos y firma electrónica ante la autoridad para el cumplimiento de obligaciones, ejercicio de derechos, obtención de un beneficio o </w:t>
      </w:r>
      <w:r w:rsidR="00F61419" w:rsidRPr="008A6880">
        <w:rPr>
          <w:rFonts w:ascii="Georgia" w:hAnsi="Georgia"/>
        </w:rPr>
        <w:t>servicio público</w:t>
      </w:r>
      <w:r w:rsidRPr="008A6880">
        <w:rPr>
          <w:rFonts w:ascii="Georgia" w:hAnsi="Georgia"/>
        </w:rPr>
        <w:t xml:space="preserve"> o en general para que la autoridad interpelada emita </w:t>
      </w:r>
      <w:r w:rsidR="007E5FD5" w:rsidRPr="008A6880">
        <w:rPr>
          <w:rFonts w:ascii="Georgia" w:hAnsi="Georgia"/>
        </w:rPr>
        <w:t xml:space="preserve">la resolución correspondiente; </w:t>
      </w:r>
    </w:p>
    <w:p w:rsidR="008A6880" w:rsidRP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Reglamento:</w:t>
      </w:r>
      <w:r w:rsidR="009707F2" w:rsidRPr="008A6880">
        <w:rPr>
          <w:rFonts w:ascii="Georgia" w:hAnsi="Georgia"/>
        </w:rPr>
        <w:t xml:space="preserve"> E</w:t>
      </w:r>
      <w:r w:rsidRPr="008A6880">
        <w:rPr>
          <w:rFonts w:ascii="Georgia" w:hAnsi="Georgia"/>
        </w:rPr>
        <w:t>l presente ordenamiento</w:t>
      </w:r>
      <w:r w:rsidR="007E5FD5" w:rsidRPr="008A6880">
        <w:rPr>
          <w:rFonts w:ascii="Georgia" w:hAnsi="Georgia"/>
        </w:rPr>
        <w:t>;</w:t>
      </w:r>
    </w:p>
    <w:p w:rsidR="008A6880" w:rsidRP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Secretaría:</w:t>
      </w:r>
      <w:r w:rsidRPr="008A6880">
        <w:rPr>
          <w:rFonts w:ascii="Georgia" w:hAnsi="Georgia"/>
        </w:rPr>
        <w:t xml:space="preserve"> La Secretaría de la Función Pública del G</w:t>
      </w:r>
      <w:r w:rsidR="00A23748" w:rsidRPr="008A6880">
        <w:rPr>
          <w:rFonts w:ascii="Georgia" w:hAnsi="Georgia"/>
        </w:rPr>
        <w:t>ob</w:t>
      </w:r>
      <w:r w:rsidR="007E5FD5" w:rsidRPr="008A6880">
        <w:rPr>
          <w:rFonts w:ascii="Georgia" w:hAnsi="Georgia"/>
        </w:rPr>
        <w:t>ierno del Estado de Zacatecas;</w:t>
      </w:r>
    </w:p>
    <w:p w:rsidR="008A6880" w:rsidRP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A23748" w:rsidRPr="008A6880" w:rsidRDefault="00A23748" w:rsidP="008A6880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Sujetos: </w:t>
      </w:r>
      <w:r w:rsidRPr="008A6880">
        <w:rPr>
          <w:rFonts w:ascii="Georgia" w:hAnsi="Georgia"/>
        </w:rPr>
        <w:t>Los órganos</w:t>
      </w:r>
      <w:r w:rsidR="00AE186A" w:rsidRPr="008A6880">
        <w:rPr>
          <w:rFonts w:ascii="Georgia" w:hAnsi="Georgia"/>
        </w:rPr>
        <w:t>, entidades, dependencias y personas</w:t>
      </w:r>
      <w:r w:rsidRPr="008A6880">
        <w:rPr>
          <w:rFonts w:ascii="Georgia" w:hAnsi="Georgia"/>
        </w:rPr>
        <w:t xml:space="preserve"> que se refieren en el Artículo 5 de la Ley</w:t>
      </w:r>
      <w:r w:rsidR="007E5FD5" w:rsidRPr="008A6880">
        <w:rPr>
          <w:rFonts w:ascii="Georgia" w:hAnsi="Georgia"/>
        </w:rPr>
        <w:t>; y</w:t>
      </w:r>
    </w:p>
    <w:p w:rsidR="008A6880" w:rsidRP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A23748" w:rsidRPr="008A6880" w:rsidRDefault="00A23748" w:rsidP="008A6880">
      <w:pPr>
        <w:pStyle w:val="Prrafodelista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Titular de un certificado: </w:t>
      </w:r>
      <w:r w:rsidRPr="008A6880">
        <w:rPr>
          <w:rFonts w:ascii="Georgia" w:hAnsi="Georgia"/>
        </w:rPr>
        <w:t>Persona a cuyo favor fue expedido el certificado</w:t>
      </w:r>
      <w:r w:rsidR="007E5FD5" w:rsidRPr="008A6880">
        <w:rPr>
          <w:rFonts w:ascii="Georgia" w:hAnsi="Georgia"/>
        </w:rPr>
        <w:t xml:space="preserve"> de firma electrónica.</w:t>
      </w: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</w:t>
      </w:r>
      <w:r w:rsidR="004E5942" w:rsidRPr="008A6880">
        <w:rPr>
          <w:rFonts w:ascii="Georgia" w:hAnsi="Georgia"/>
          <w:b/>
        </w:rPr>
        <w:t>RTÍCULO</w:t>
      </w:r>
      <w:r w:rsidR="003449F7" w:rsidRPr="008A6880">
        <w:rPr>
          <w:rFonts w:ascii="Georgia" w:hAnsi="Georgia"/>
          <w:b/>
        </w:rPr>
        <w:t xml:space="preserve"> </w:t>
      </w:r>
      <w:r w:rsidR="00E6792F" w:rsidRPr="008A6880">
        <w:rPr>
          <w:rFonts w:ascii="Georgia" w:hAnsi="Georgia"/>
          <w:b/>
        </w:rPr>
        <w:t>7</w:t>
      </w:r>
      <w:r w:rsidRPr="008A6880">
        <w:rPr>
          <w:rFonts w:ascii="Georgia" w:hAnsi="Georgia"/>
          <w:b/>
        </w:rPr>
        <w:t>.-</w:t>
      </w:r>
      <w:r w:rsidR="002246A1" w:rsidRPr="008A6880">
        <w:rPr>
          <w:rFonts w:ascii="Georgia" w:hAnsi="Georgia"/>
        </w:rPr>
        <w:t>L</w:t>
      </w:r>
      <w:r w:rsidRPr="008A6880">
        <w:rPr>
          <w:rFonts w:ascii="Georgia" w:hAnsi="Georgia"/>
        </w:rPr>
        <w:t>a firma electrónica tendrá</w:t>
      </w:r>
      <w:r w:rsidR="002246A1" w:rsidRPr="008A6880">
        <w:rPr>
          <w:rFonts w:ascii="Georgia" w:hAnsi="Georgia"/>
        </w:rPr>
        <w:t>,</w:t>
      </w:r>
      <w:r w:rsidRPr="008A6880">
        <w:rPr>
          <w:rFonts w:ascii="Georgia" w:hAnsi="Georgia"/>
        </w:rPr>
        <w:t xml:space="preserve"> respecto de los datos consignados en </w:t>
      </w:r>
      <w:r w:rsidR="00B25A3D" w:rsidRPr="008A6880">
        <w:rPr>
          <w:rFonts w:ascii="Georgia" w:hAnsi="Georgia"/>
        </w:rPr>
        <w:t>ella</w:t>
      </w:r>
      <w:r w:rsidR="00A64924" w:rsidRPr="008A6880">
        <w:rPr>
          <w:rFonts w:ascii="Georgia" w:hAnsi="Georgia"/>
        </w:rPr>
        <w:t>, los mismos efectos que t</w:t>
      </w:r>
      <w:r w:rsidRPr="008A6880">
        <w:rPr>
          <w:rFonts w:ascii="Georgia" w:hAnsi="Georgia"/>
        </w:rPr>
        <w:t xml:space="preserve">iene la firma </w:t>
      </w:r>
      <w:r w:rsidR="00A64924" w:rsidRPr="008A6880">
        <w:rPr>
          <w:rFonts w:ascii="Georgia" w:hAnsi="Georgia"/>
        </w:rPr>
        <w:t xml:space="preserve">autógrafa </w:t>
      </w:r>
      <w:r w:rsidRPr="008A6880">
        <w:rPr>
          <w:rFonts w:ascii="Georgia" w:hAnsi="Georgia"/>
        </w:rPr>
        <w:t>en relación con los documentos consignados en papel.</w:t>
      </w: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901726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844C1D" w:rsidRPr="008A6880">
        <w:rPr>
          <w:rFonts w:ascii="Georgia" w:hAnsi="Georgia"/>
          <w:b/>
        </w:rPr>
        <w:t>8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 Autoridad Certificadora </w:t>
      </w:r>
      <w:r w:rsidRPr="008A6880">
        <w:rPr>
          <w:rFonts w:ascii="Georgia" w:hAnsi="Georgia"/>
        </w:rPr>
        <w:t>deberá contar</w:t>
      </w:r>
      <w:r w:rsidR="004F5820" w:rsidRPr="008A6880">
        <w:rPr>
          <w:rFonts w:ascii="Georgia" w:hAnsi="Georgia"/>
        </w:rPr>
        <w:t xml:space="preserve"> con un</w:t>
      </w:r>
      <w:r w:rsidR="00E819DA" w:rsidRPr="008A6880">
        <w:rPr>
          <w:rFonts w:ascii="Georgia" w:hAnsi="Georgia"/>
        </w:rPr>
        <w:t xml:space="preserve"> portal de inte</w:t>
      </w:r>
      <w:r w:rsidR="00473668" w:rsidRPr="008A6880">
        <w:rPr>
          <w:rFonts w:ascii="Georgia" w:hAnsi="Georgia"/>
        </w:rPr>
        <w:t>rnet</w:t>
      </w:r>
      <w:r w:rsidR="00F20E49" w:rsidRPr="008A6880">
        <w:rPr>
          <w:rFonts w:ascii="Georgia" w:hAnsi="Georgia"/>
        </w:rPr>
        <w:t xml:space="preserve"> en la que publicará</w:t>
      </w:r>
      <w:r w:rsidR="00473668" w:rsidRPr="008A6880">
        <w:rPr>
          <w:rFonts w:ascii="Georgia" w:hAnsi="Georgia"/>
        </w:rPr>
        <w:t xml:space="preserve"> la relación </w:t>
      </w:r>
      <w:r w:rsidR="00E819DA" w:rsidRPr="008A6880">
        <w:rPr>
          <w:rFonts w:ascii="Georgia" w:hAnsi="Georgia"/>
        </w:rPr>
        <w:t xml:space="preserve">actualizada de los </w:t>
      </w:r>
      <w:r w:rsidR="00C23FCF" w:rsidRPr="008A6880">
        <w:rPr>
          <w:rFonts w:ascii="Georgia" w:hAnsi="Georgia"/>
        </w:rPr>
        <w:t>Prestadores de Servicios de Certificación</w:t>
      </w:r>
      <w:r w:rsidR="00E819DA" w:rsidRPr="008A6880">
        <w:rPr>
          <w:rFonts w:ascii="Georgia" w:hAnsi="Georgia"/>
        </w:rPr>
        <w:t xml:space="preserve"> acreditados</w:t>
      </w:r>
      <w:r w:rsidR="00473668" w:rsidRPr="008A6880">
        <w:rPr>
          <w:rFonts w:ascii="Georgia" w:hAnsi="Georgia"/>
        </w:rPr>
        <w:t xml:space="preserve">, de los </w:t>
      </w:r>
      <w:r w:rsidR="00E819DA" w:rsidRPr="008A6880">
        <w:rPr>
          <w:rFonts w:ascii="Georgia" w:hAnsi="Georgia"/>
        </w:rPr>
        <w:t>revocados y de las personas físicas o</w:t>
      </w:r>
      <w:r w:rsidR="00B25A3D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 xml:space="preserve">jurídicas que actúen en su nombre; </w:t>
      </w:r>
      <w:r w:rsidRPr="008A6880">
        <w:rPr>
          <w:rFonts w:ascii="Georgia" w:hAnsi="Georgia"/>
        </w:rPr>
        <w:t xml:space="preserve">de igual forma deberá publicar </w:t>
      </w:r>
      <w:r w:rsidR="00E819DA" w:rsidRPr="008A6880">
        <w:rPr>
          <w:rFonts w:ascii="Georgia" w:hAnsi="Georgia"/>
        </w:rPr>
        <w:t>la relación de los certificados expedidos a los usuarios de la firma</w:t>
      </w:r>
      <w:r w:rsidR="000D6F99" w:rsidRPr="008A6880">
        <w:rPr>
          <w:rFonts w:ascii="Georgia" w:hAnsi="Georgia"/>
        </w:rPr>
        <w:t xml:space="preserve"> electrónica</w:t>
      </w:r>
      <w:r w:rsidR="00E819DA" w:rsidRPr="008A6880">
        <w:rPr>
          <w:rFonts w:ascii="Georgia" w:hAnsi="Georgia"/>
        </w:rPr>
        <w:t>.</w:t>
      </w:r>
    </w:p>
    <w:p w:rsidR="00473668" w:rsidRPr="008A6880" w:rsidRDefault="0047366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6792F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844C1D" w:rsidRPr="008A6880">
        <w:rPr>
          <w:rFonts w:ascii="Georgia" w:hAnsi="Georgia"/>
          <w:b/>
        </w:rPr>
        <w:t>9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Los sujetos </w:t>
      </w:r>
      <w:r w:rsidR="00901726" w:rsidRPr="008A6880">
        <w:rPr>
          <w:rFonts w:ascii="Georgia" w:hAnsi="Georgia"/>
        </w:rPr>
        <w:t xml:space="preserve">y los particulares </w:t>
      </w:r>
      <w:r w:rsidR="00E819DA" w:rsidRPr="008A6880">
        <w:rPr>
          <w:rFonts w:ascii="Georgia" w:hAnsi="Georgia"/>
        </w:rPr>
        <w:t xml:space="preserve">que hagan uso de medios electrónicos y de la firma </w:t>
      </w:r>
      <w:r w:rsidR="000D6F99" w:rsidRPr="008A6880">
        <w:rPr>
          <w:rFonts w:ascii="Georgia" w:hAnsi="Georgia"/>
        </w:rPr>
        <w:t xml:space="preserve">electrónica </w:t>
      </w:r>
      <w:r w:rsidR="00E819DA" w:rsidRPr="008A6880">
        <w:rPr>
          <w:rFonts w:ascii="Georgia" w:hAnsi="Georgia"/>
        </w:rPr>
        <w:t>al inicio de</w:t>
      </w:r>
      <w:r w:rsidR="00B25A3D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cualquier solicitud, trámite o procedimiento público, se entenderá que aceptan desarrollar los mismos por estos</w:t>
      </w:r>
      <w:r w:rsidR="00B25A3D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medios.</w:t>
      </w:r>
    </w:p>
    <w:p w:rsidR="00402A87" w:rsidRPr="008A6880" w:rsidRDefault="00402A87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>Para tal efecto</w:t>
      </w:r>
      <w:r w:rsidR="00635152" w:rsidRPr="008A6880">
        <w:rPr>
          <w:rFonts w:ascii="Georgia" w:hAnsi="Georgia"/>
        </w:rPr>
        <w:t>,</w:t>
      </w:r>
      <w:r w:rsidR="00B11F36" w:rsidRPr="008A6880">
        <w:rPr>
          <w:rFonts w:ascii="Georgia" w:hAnsi="Georgia"/>
        </w:rPr>
        <w:t xml:space="preserve"> las dependencias y entidades</w:t>
      </w:r>
      <w:r w:rsidR="00F61419" w:rsidRPr="008A6880">
        <w:rPr>
          <w:rFonts w:ascii="Georgia" w:hAnsi="Georgia"/>
        </w:rPr>
        <w:t>, según corresponda</w:t>
      </w:r>
      <w:r w:rsidR="00B11F36" w:rsidRPr="008A6880">
        <w:rPr>
          <w:rFonts w:ascii="Georgia" w:hAnsi="Georgia"/>
        </w:rPr>
        <w:t xml:space="preserve">, </w:t>
      </w:r>
      <w:r w:rsidRPr="008A6880">
        <w:rPr>
          <w:rFonts w:ascii="Georgia" w:hAnsi="Georgia"/>
        </w:rPr>
        <w:t>notificar</w:t>
      </w:r>
      <w:r w:rsidR="00B25A3D" w:rsidRPr="008A6880">
        <w:rPr>
          <w:rFonts w:ascii="Georgia" w:hAnsi="Georgia"/>
        </w:rPr>
        <w:t>á</w:t>
      </w:r>
      <w:r w:rsidR="00635152" w:rsidRPr="008A6880">
        <w:rPr>
          <w:rFonts w:ascii="Georgia" w:hAnsi="Georgia"/>
        </w:rPr>
        <w:t xml:space="preserve">n </w:t>
      </w:r>
      <w:r w:rsidRPr="008A6880">
        <w:rPr>
          <w:rFonts w:ascii="Georgia" w:hAnsi="Georgia"/>
        </w:rPr>
        <w:t>cualquier acto relacionado con los servicios y trámites,</w:t>
      </w:r>
      <w:r w:rsidR="00B25A3D" w:rsidRPr="008A6880">
        <w:rPr>
          <w:rFonts w:ascii="Georgia" w:hAnsi="Georgia"/>
        </w:rPr>
        <w:t xml:space="preserve"> </w:t>
      </w:r>
      <w:r w:rsidR="00F20E49" w:rsidRPr="008A6880">
        <w:rPr>
          <w:rFonts w:ascii="Georgia" w:hAnsi="Georgia"/>
        </w:rPr>
        <w:t>mediante</w:t>
      </w:r>
      <w:r w:rsidRPr="008A6880">
        <w:rPr>
          <w:rFonts w:ascii="Georgia" w:hAnsi="Georgia"/>
        </w:rPr>
        <w:t xml:space="preserve"> una cuenta de correo electrónico,</w:t>
      </w:r>
      <w:r w:rsidR="00B11F36" w:rsidRPr="008A6880">
        <w:rPr>
          <w:rFonts w:ascii="Georgia" w:hAnsi="Georgia"/>
        </w:rPr>
        <w:t xml:space="preserve"> proporcionada por los </w:t>
      </w:r>
      <w:r w:rsidR="00785786" w:rsidRPr="008A6880">
        <w:rPr>
          <w:rFonts w:ascii="Georgia" w:hAnsi="Georgia"/>
        </w:rPr>
        <w:t>interesados</w:t>
      </w:r>
      <w:r w:rsidR="00B11F36" w:rsidRPr="008A6880">
        <w:rPr>
          <w:rFonts w:ascii="Georgia" w:hAnsi="Georgia"/>
        </w:rPr>
        <w:t xml:space="preserve">, </w:t>
      </w:r>
      <w:r w:rsidRPr="008A6880">
        <w:rPr>
          <w:rFonts w:ascii="Georgia" w:hAnsi="Georgia"/>
        </w:rPr>
        <w:t xml:space="preserve"> que para los efectos d</w:t>
      </w:r>
      <w:r w:rsidR="00B11F36" w:rsidRPr="008A6880">
        <w:rPr>
          <w:rFonts w:ascii="Georgia" w:hAnsi="Georgia"/>
        </w:rPr>
        <w:t>e las notificaciones personales</w:t>
      </w:r>
      <w:r w:rsidR="00B25A3D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 xml:space="preserve">equivale al domicilio </w:t>
      </w:r>
      <w:r w:rsidR="00785786" w:rsidRPr="008A6880">
        <w:rPr>
          <w:rFonts w:ascii="Georgia" w:hAnsi="Georgia"/>
        </w:rPr>
        <w:t>legal</w:t>
      </w:r>
      <w:r w:rsidRPr="008A6880">
        <w:rPr>
          <w:rFonts w:ascii="Georgia" w:hAnsi="Georgia"/>
        </w:rPr>
        <w:t>.</w:t>
      </w:r>
    </w:p>
    <w:p w:rsidR="00901726" w:rsidRPr="008A6880" w:rsidRDefault="00901726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D17FCD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1</w:t>
      </w:r>
      <w:r w:rsidR="00302D09" w:rsidRPr="008A6880">
        <w:rPr>
          <w:rFonts w:ascii="Georgia" w:hAnsi="Georgia"/>
          <w:b/>
        </w:rPr>
        <w:t>0</w:t>
      </w:r>
      <w:r w:rsidRPr="008A6880">
        <w:rPr>
          <w:rFonts w:ascii="Georgia" w:hAnsi="Georgia"/>
          <w:b/>
        </w:rPr>
        <w:t>.-</w:t>
      </w:r>
      <w:r w:rsidR="00D76DF8" w:rsidRPr="008A6880">
        <w:rPr>
          <w:rFonts w:ascii="Georgia" w:hAnsi="Georgia"/>
        </w:rPr>
        <w:t xml:space="preserve">Las dependencias y entidades </w:t>
      </w:r>
      <w:r w:rsidRPr="008A6880">
        <w:rPr>
          <w:rFonts w:ascii="Georgia" w:hAnsi="Georgia"/>
        </w:rPr>
        <w:t>que efectúen actuaciones electrónicas deberán contar con un archivo electrónico para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su resguardo</w:t>
      </w:r>
      <w:r w:rsidR="00D17FCD" w:rsidRPr="008A6880">
        <w:rPr>
          <w:rFonts w:ascii="Georgia" w:hAnsi="Georgia"/>
        </w:rPr>
        <w:t xml:space="preserve"> y disposición</w:t>
      </w:r>
      <w:r w:rsidRPr="008A6880">
        <w:rPr>
          <w:rFonts w:ascii="Georgia" w:hAnsi="Georgia"/>
        </w:rPr>
        <w:t xml:space="preserve">, </w:t>
      </w:r>
      <w:r w:rsidR="00D17FCD" w:rsidRPr="008A6880">
        <w:rPr>
          <w:rFonts w:ascii="Georgia" w:hAnsi="Georgia"/>
        </w:rPr>
        <w:t xml:space="preserve">por el tiempo que </w:t>
      </w:r>
      <w:r w:rsidR="00E55A59" w:rsidRPr="008A6880">
        <w:rPr>
          <w:rFonts w:ascii="Georgia" w:hAnsi="Georgia"/>
        </w:rPr>
        <w:t>para tal efecto establezcan la</w:t>
      </w:r>
      <w:r w:rsidR="00D17FCD" w:rsidRPr="008A6880">
        <w:rPr>
          <w:rFonts w:ascii="Georgia" w:hAnsi="Georgia"/>
        </w:rPr>
        <w:t xml:space="preserve">s disposiciones normativas correspondiente, </w:t>
      </w:r>
      <w:r w:rsidRPr="008A6880">
        <w:rPr>
          <w:rFonts w:ascii="Georgia" w:hAnsi="Georgia"/>
        </w:rPr>
        <w:t xml:space="preserve">lo anterior de acuerdo </w:t>
      </w:r>
      <w:r w:rsidR="00D17FCD" w:rsidRPr="008A6880">
        <w:rPr>
          <w:rFonts w:ascii="Georgia" w:hAnsi="Georgia"/>
        </w:rPr>
        <w:t xml:space="preserve">al </w:t>
      </w:r>
      <w:r w:rsidRPr="008A6880">
        <w:rPr>
          <w:rFonts w:ascii="Georgia" w:hAnsi="Georgia"/>
        </w:rPr>
        <w:t>artículo 1</w:t>
      </w:r>
      <w:r w:rsidR="00487F3A" w:rsidRPr="008A6880">
        <w:rPr>
          <w:rFonts w:ascii="Georgia" w:hAnsi="Georgia"/>
        </w:rPr>
        <w:t>3</w:t>
      </w:r>
      <w:r w:rsidRPr="008A6880">
        <w:rPr>
          <w:rFonts w:ascii="Georgia" w:hAnsi="Georgia"/>
        </w:rPr>
        <w:t xml:space="preserve"> de la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Ley.</w:t>
      </w:r>
    </w:p>
    <w:p w:rsidR="00487F3A" w:rsidRPr="008A6880" w:rsidRDefault="00487F3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1</w:t>
      </w:r>
      <w:r w:rsidR="00302D09" w:rsidRPr="008A6880">
        <w:rPr>
          <w:rFonts w:ascii="Georgia" w:hAnsi="Georgia"/>
          <w:b/>
        </w:rPr>
        <w:t>1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Las dependencias y entidades que </w:t>
      </w:r>
      <w:r w:rsidR="00E55A59" w:rsidRPr="008A6880">
        <w:rPr>
          <w:rFonts w:ascii="Georgia" w:hAnsi="Georgia"/>
        </w:rPr>
        <w:t xml:space="preserve">realicen actuaciones electrónicas y </w:t>
      </w:r>
      <w:r w:rsidRPr="008A6880">
        <w:rPr>
          <w:rFonts w:ascii="Georgia" w:hAnsi="Georgia"/>
        </w:rPr>
        <w:t>hagan uso de la firma</w:t>
      </w:r>
      <w:r w:rsidR="00301E44" w:rsidRPr="008A6880">
        <w:rPr>
          <w:rFonts w:ascii="Georgia" w:hAnsi="Georgia"/>
        </w:rPr>
        <w:t xml:space="preserve"> electrónica</w:t>
      </w:r>
      <w:r w:rsidRPr="008A6880">
        <w:rPr>
          <w:rFonts w:ascii="Georgia" w:hAnsi="Georgia"/>
        </w:rPr>
        <w:t>, generarán inmediatamente un acuse de recibo electrónico para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hacer constar la recepción de las promociones.</w:t>
      </w:r>
    </w:p>
    <w:p w:rsidR="00487F3A" w:rsidRPr="008A6880" w:rsidRDefault="00487F3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1</w:t>
      </w:r>
      <w:r w:rsidR="00302D09" w:rsidRPr="008A6880">
        <w:rPr>
          <w:rFonts w:ascii="Georgia" w:hAnsi="Georgia"/>
          <w:b/>
        </w:rPr>
        <w:t>2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El acuse de recibo electrónic</w:t>
      </w:r>
      <w:r w:rsidR="002F506F" w:rsidRPr="008A6880">
        <w:rPr>
          <w:rFonts w:ascii="Georgia" w:hAnsi="Georgia"/>
        </w:rPr>
        <w:t>o</w:t>
      </w:r>
      <w:r w:rsidRPr="008A6880">
        <w:rPr>
          <w:rFonts w:ascii="Georgia" w:hAnsi="Georgia"/>
        </w:rPr>
        <w:t xml:space="preserve"> de una solicitud o promoción electrónica, deberá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contener como mínimo lo siguiente:</w:t>
      </w:r>
    </w:p>
    <w:p w:rsidR="006B3485" w:rsidRPr="008A6880" w:rsidRDefault="006B3485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Georgia" w:hAnsi="Georgia"/>
        </w:rPr>
      </w:pPr>
      <w:r w:rsidRPr="008A6880">
        <w:rPr>
          <w:rFonts w:ascii="Georgia" w:hAnsi="Georgia"/>
        </w:rPr>
        <w:t>Número de folio;</w:t>
      </w:r>
    </w:p>
    <w:p w:rsidR="008A6880" w:rsidRDefault="008A6880" w:rsidP="008A6880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819DA" w:rsidRPr="008A6880" w:rsidRDefault="004B5056" w:rsidP="008A6880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Georgia" w:hAnsi="Georgia"/>
        </w:rPr>
      </w:pPr>
      <w:r w:rsidRPr="008A6880">
        <w:rPr>
          <w:rFonts w:ascii="Georgia" w:hAnsi="Georgia"/>
        </w:rPr>
        <w:t>Lugar, f</w:t>
      </w:r>
      <w:r w:rsidR="00E819DA" w:rsidRPr="008A6880">
        <w:rPr>
          <w:rFonts w:ascii="Georgia" w:hAnsi="Georgia"/>
        </w:rPr>
        <w:t>echa y hora de recepción</w:t>
      </w:r>
      <w:r w:rsidRPr="008A6880">
        <w:rPr>
          <w:rFonts w:ascii="Georgia" w:hAnsi="Georgia"/>
        </w:rPr>
        <w:t xml:space="preserve"> de la actuación </w:t>
      </w:r>
      <w:r w:rsidR="007F19E0" w:rsidRPr="008A6880">
        <w:rPr>
          <w:rFonts w:ascii="Georgia" w:hAnsi="Georgia"/>
        </w:rPr>
        <w:t>electrónica</w:t>
      </w:r>
      <w:r w:rsidR="00E819DA" w:rsidRPr="008A6880">
        <w:rPr>
          <w:rFonts w:ascii="Georgia" w:hAnsi="Georgia"/>
        </w:rPr>
        <w:t>;</w:t>
      </w:r>
    </w:p>
    <w:p w:rsidR="008A6880" w:rsidRDefault="008A6880" w:rsidP="008A6880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819DA" w:rsidRPr="008A6880" w:rsidRDefault="00CB7233" w:rsidP="008A6880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Georgia" w:hAnsi="Georgia"/>
        </w:rPr>
      </w:pPr>
      <w:r w:rsidRPr="008A6880">
        <w:rPr>
          <w:rFonts w:ascii="Georgia" w:hAnsi="Georgia"/>
        </w:rPr>
        <w:t>Dat</w:t>
      </w:r>
      <w:r w:rsidR="00D76DF8" w:rsidRPr="008A6880">
        <w:rPr>
          <w:rFonts w:ascii="Georgia" w:hAnsi="Georgia"/>
        </w:rPr>
        <w:t xml:space="preserve">os de quien realiza la </w:t>
      </w:r>
      <w:r w:rsidRPr="008A6880">
        <w:rPr>
          <w:rFonts w:ascii="Georgia" w:hAnsi="Georgia"/>
        </w:rPr>
        <w:t>actuación electrónica;</w:t>
      </w:r>
    </w:p>
    <w:p w:rsidR="008A6880" w:rsidRDefault="008A6880" w:rsidP="008A6880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CB7233" w:rsidRPr="008A6880" w:rsidRDefault="00CB7233" w:rsidP="008A6880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Georgia" w:hAnsi="Georgia"/>
        </w:rPr>
      </w:pPr>
      <w:r w:rsidRPr="008A6880">
        <w:rPr>
          <w:rFonts w:ascii="Georgia" w:hAnsi="Georgia"/>
        </w:rPr>
        <w:t>Descripción del tipo de actuación electrónica;</w:t>
      </w:r>
    </w:p>
    <w:p w:rsidR="008A6880" w:rsidRDefault="008A6880" w:rsidP="008A6880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Datos del sujeto que </w:t>
      </w:r>
      <w:r w:rsidR="00CB7233" w:rsidRPr="008A6880">
        <w:rPr>
          <w:rFonts w:ascii="Georgia" w:hAnsi="Georgia"/>
        </w:rPr>
        <w:t>recibe la solicitud o promoción; y</w:t>
      </w:r>
    </w:p>
    <w:p w:rsidR="008A6880" w:rsidRDefault="008A6880" w:rsidP="008A6880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6B3485" w:rsidRPr="008A6880" w:rsidRDefault="00CB7233" w:rsidP="008A6880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Georgia" w:hAnsi="Georgia"/>
        </w:rPr>
      </w:pPr>
      <w:r w:rsidRPr="008A6880">
        <w:rPr>
          <w:rFonts w:ascii="Georgia" w:hAnsi="Georgia"/>
        </w:rPr>
        <w:t>Descripción de anexos</w:t>
      </w:r>
      <w:r w:rsidR="00CF2E3E" w:rsidRPr="008A6880">
        <w:rPr>
          <w:rFonts w:ascii="Georgia" w:hAnsi="Georgia"/>
        </w:rPr>
        <w:t>, en su caso</w:t>
      </w:r>
      <w:r w:rsidRPr="008A6880">
        <w:rPr>
          <w:rFonts w:ascii="Georgia" w:hAnsi="Georgia"/>
        </w:rPr>
        <w:t>.</w:t>
      </w:r>
    </w:p>
    <w:p w:rsidR="00CB7233" w:rsidRPr="008A6880" w:rsidRDefault="00CB7233" w:rsidP="00CB7233">
      <w:pPr>
        <w:spacing w:after="0" w:line="240" w:lineRule="auto"/>
        <w:jc w:val="both"/>
        <w:rPr>
          <w:rFonts w:ascii="Georgia" w:hAnsi="Georgia"/>
        </w:rPr>
      </w:pPr>
    </w:p>
    <w:p w:rsidR="002F506F" w:rsidRPr="008A6880" w:rsidRDefault="002F506F" w:rsidP="00E819DA">
      <w:pPr>
        <w:spacing w:after="0" w:line="240" w:lineRule="auto"/>
        <w:jc w:val="both"/>
        <w:rPr>
          <w:rFonts w:ascii="Georgia" w:hAnsi="Georgia"/>
        </w:rPr>
      </w:pPr>
    </w:p>
    <w:p w:rsidR="00982666" w:rsidRDefault="00C21B12" w:rsidP="00CE79F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13</w:t>
      </w:r>
      <w:r w:rsidR="005176B6" w:rsidRPr="008A6880">
        <w:rPr>
          <w:rFonts w:ascii="Georgia" w:hAnsi="Georgia"/>
          <w:b/>
        </w:rPr>
        <w:t xml:space="preserve">.- </w:t>
      </w:r>
      <w:r w:rsidR="00982666" w:rsidRPr="008A6880">
        <w:rPr>
          <w:rFonts w:ascii="Georgia" w:hAnsi="Georgia"/>
        </w:rPr>
        <w:t>En el supuesto de que</w:t>
      </w:r>
      <w:r w:rsidR="00C84F89" w:rsidRPr="008A6880">
        <w:rPr>
          <w:rFonts w:ascii="Georgia" w:hAnsi="Georgia"/>
        </w:rPr>
        <w:t xml:space="preserve"> la firma electrónica </w:t>
      </w:r>
      <w:r w:rsidR="001D421B" w:rsidRPr="008A6880">
        <w:rPr>
          <w:rFonts w:ascii="Georgia" w:hAnsi="Georgia"/>
        </w:rPr>
        <w:t>que haya sido cuestionada por una autoridad,</w:t>
      </w:r>
      <w:r w:rsidR="00982666" w:rsidRPr="008A6880">
        <w:rPr>
          <w:rFonts w:ascii="Georgia" w:hAnsi="Georgia"/>
        </w:rPr>
        <w:t xml:space="preserve"> no se valide,</w:t>
      </w:r>
      <w:r w:rsidR="005B278E" w:rsidRPr="008A6880">
        <w:rPr>
          <w:rFonts w:ascii="Georgia" w:hAnsi="Georgia"/>
        </w:rPr>
        <w:t xml:space="preserve"> la dependencia o entidad ante</w:t>
      </w:r>
      <w:r w:rsidR="00982666" w:rsidRPr="008A6880">
        <w:rPr>
          <w:rFonts w:ascii="Georgia" w:hAnsi="Georgia"/>
        </w:rPr>
        <w:t xml:space="preserve"> la que se haya exhibido el documento que contenga la firma electrónica no validada, recha</w:t>
      </w:r>
      <w:r w:rsidR="00C84F89" w:rsidRPr="008A6880">
        <w:rPr>
          <w:rFonts w:ascii="Georgia" w:hAnsi="Georgia"/>
        </w:rPr>
        <w:t>za</w:t>
      </w:r>
      <w:r w:rsidR="00982666" w:rsidRPr="008A6880">
        <w:rPr>
          <w:rFonts w:ascii="Georgia" w:hAnsi="Georgia"/>
        </w:rPr>
        <w:t xml:space="preserve">rá su recepción y deberá </w:t>
      </w:r>
      <w:r w:rsidR="005B278E" w:rsidRPr="008A6880">
        <w:rPr>
          <w:rFonts w:ascii="Georgia" w:hAnsi="Georgia"/>
        </w:rPr>
        <w:t>dar</w:t>
      </w:r>
      <w:r w:rsidR="00982666" w:rsidRPr="008A6880">
        <w:rPr>
          <w:rFonts w:ascii="Georgia" w:hAnsi="Georgia"/>
        </w:rPr>
        <w:t xml:space="preserve"> vista a la autoridad competente para que se realice la investigación a que haya lugar y se apliquen en su caso, las sanciones pertinentes.</w:t>
      </w:r>
    </w:p>
    <w:p w:rsidR="008A6880" w:rsidRPr="008A6880" w:rsidRDefault="008A6880" w:rsidP="00CE79FA">
      <w:pPr>
        <w:spacing w:after="0" w:line="240" w:lineRule="auto"/>
        <w:jc w:val="both"/>
        <w:rPr>
          <w:rFonts w:ascii="Georgia" w:hAnsi="Georgia"/>
          <w:b/>
        </w:rPr>
      </w:pPr>
    </w:p>
    <w:p w:rsidR="005B278E" w:rsidRPr="008A6880" w:rsidRDefault="005B278E" w:rsidP="00CE79FA">
      <w:pPr>
        <w:spacing w:after="0" w:line="240" w:lineRule="auto"/>
        <w:jc w:val="both"/>
        <w:rPr>
          <w:rFonts w:ascii="Georgia" w:hAnsi="Georgia"/>
          <w:b/>
        </w:rPr>
      </w:pPr>
    </w:p>
    <w:p w:rsidR="00D81B6B" w:rsidRPr="008A6880" w:rsidRDefault="00981514" w:rsidP="00D81B6B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CAPÍ</w:t>
      </w:r>
      <w:r w:rsidR="00D81B6B" w:rsidRPr="008A6880">
        <w:rPr>
          <w:rFonts w:ascii="Georgia" w:hAnsi="Georgia"/>
          <w:b/>
        </w:rPr>
        <w:t>TULO II</w:t>
      </w:r>
    </w:p>
    <w:p w:rsidR="008A6880" w:rsidRDefault="008A6880" w:rsidP="00D81B6B">
      <w:pPr>
        <w:spacing w:after="0" w:line="240" w:lineRule="auto"/>
        <w:jc w:val="center"/>
        <w:rPr>
          <w:rFonts w:ascii="Georgia" w:hAnsi="Georgia"/>
          <w:b/>
        </w:rPr>
      </w:pPr>
    </w:p>
    <w:p w:rsidR="00D81B6B" w:rsidRPr="008A6880" w:rsidRDefault="00D81B6B" w:rsidP="00D81B6B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USO Y VALIDEZ DE LA FIRMA E</w:t>
      </w:r>
      <w:r w:rsidR="004E5942" w:rsidRPr="008A6880">
        <w:rPr>
          <w:rFonts w:ascii="Georgia" w:hAnsi="Georgia"/>
          <w:b/>
        </w:rPr>
        <w:t>LECTRÓ</w:t>
      </w:r>
      <w:r w:rsidR="00DE668B" w:rsidRPr="008A6880">
        <w:rPr>
          <w:rFonts w:ascii="Georgia" w:hAnsi="Georgia"/>
          <w:b/>
        </w:rPr>
        <w:t>NICA</w:t>
      </w:r>
    </w:p>
    <w:p w:rsidR="00D81B6B" w:rsidRPr="008A6880" w:rsidRDefault="00D81B6B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lastRenderedPageBreak/>
        <w:t xml:space="preserve">ARTÍCULO </w:t>
      </w:r>
      <w:r w:rsidR="00F22F69" w:rsidRPr="008A6880">
        <w:rPr>
          <w:rFonts w:ascii="Georgia" w:hAnsi="Georgia"/>
          <w:b/>
        </w:rPr>
        <w:t>1</w:t>
      </w:r>
      <w:r w:rsidR="00661630" w:rsidRPr="008A6880">
        <w:rPr>
          <w:rFonts w:ascii="Georgia" w:hAnsi="Georgia"/>
          <w:b/>
        </w:rPr>
        <w:t>4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Cualquier interesado en obtener la firma electrónica podrá consultar en </w:t>
      </w:r>
      <w:r w:rsidR="00133B51" w:rsidRPr="008A6880">
        <w:rPr>
          <w:rFonts w:ascii="Georgia" w:hAnsi="Georgia"/>
        </w:rPr>
        <w:t xml:space="preserve">el </w:t>
      </w:r>
      <w:r w:rsidRPr="008A6880">
        <w:rPr>
          <w:rFonts w:ascii="Georgia" w:hAnsi="Georgia"/>
        </w:rPr>
        <w:t>portal</w:t>
      </w:r>
      <w:r w:rsidR="00FF1080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de internet de la Autoridad Certificadora</w:t>
      </w:r>
      <w:r w:rsidR="00F97B9D" w:rsidRPr="008A6880">
        <w:rPr>
          <w:rFonts w:ascii="Georgia" w:hAnsi="Georgia"/>
        </w:rPr>
        <w:t xml:space="preserve"> o </w:t>
      </w:r>
      <w:r w:rsidR="00133B51" w:rsidRPr="008A6880">
        <w:rPr>
          <w:rFonts w:ascii="Georgia" w:hAnsi="Georgia"/>
        </w:rPr>
        <w:t xml:space="preserve">de los </w:t>
      </w:r>
      <w:r w:rsidR="00C23FCF" w:rsidRPr="008A6880">
        <w:rPr>
          <w:rFonts w:ascii="Georgia" w:hAnsi="Georgia"/>
        </w:rPr>
        <w:t>Prestadores de Servicios de Certificación</w:t>
      </w:r>
      <w:r w:rsidRPr="008A6880">
        <w:rPr>
          <w:rFonts w:ascii="Georgia" w:hAnsi="Georgia"/>
        </w:rPr>
        <w:t>, los requisitos necesarios, así como el formato respectivo</w:t>
      </w:r>
      <w:r w:rsidR="00AC1D45" w:rsidRPr="008A6880">
        <w:rPr>
          <w:rFonts w:ascii="Georgia" w:hAnsi="Georgia"/>
        </w:rPr>
        <w:t>. Para el trámite de solicitud de la firma electrónica, el solicitante c</w:t>
      </w:r>
      <w:r w:rsidR="00C84F89" w:rsidRPr="008A6880">
        <w:rPr>
          <w:rFonts w:ascii="Georgia" w:hAnsi="Georgia"/>
        </w:rPr>
        <w:t xml:space="preserve">omparecerá de manera personal </w:t>
      </w:r>
      <w:r w:rsidRPr="008A6880">
        <w:rPr>
          <w:rFonts w:ascii="Georgia" w:hAnsi="Georgia"/>
        </w:rPr>
        <w:t>ante cualquier Prestador de Servicios de Certificación o ante la propia Autoridad Certificadora.</w:t>
      </w:r>
    </w:p>
    <w:p w:rsidR="00D7772E" w:rsidRPr="008A6880" w:rsidRDefault="00D7772E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15</w:t>
      </w:r>
      <w:r w:rsidRPr="008A6880">
        <w:rPr>
          <w:rFonts w:ascii="Georgia" w:hAnsi="Georgia"/>
          <w:b/>
        </w:rPr>
        <w:t xml:space="preserve">.- </w:t>
      </w:r>
      <w:r w:rsidRPr="008A6880">
        <w:rPr>
          <w:rFonts w:ascii="Georgia" w:hAnsi="Georgia"/>
        </w:rPr>
        <w:t xml:space="preserve">Los </w:t>
      </w:r>
      <w:r w:rsidR="00666E6C" w:rsidRPr="008A6880">
        <w:rPr>
          <w:rFonts w:ascii="Georgia" w:hAnsi="Georgia"/>
        </w:rPr>
        <w:t>requisitos que deberá</w:t>
      </w:r>
      <w:r w:rsidR="00F1528D" w:rsidRPr="008A6880">
        <w:rPr>
          <w:rFonts w:ascii="Georgia" w:hAnsi="Georgia"/>
        </w:rPr>
        <w:t xml:space="preserve"> </w:t>
      </w:r>
      <w:r w:rsidR="00666E6C" w:rsidRPr="008A6880">
        <w:rPr>
          <w:rFonts w:ascii="Georgia" w:hAnsi="Georgia"/>
        </w:rPr>
        <w:t>presentar el solicitante para</w:t>
      </w:r>
      <w:r w:rsidRPr="008A6880">
        <w:rPr>
          <w:rFonts w:ascii="Georgia" w:hAnsi="Georgia"/>
        </w:rPr>
        <w:t xml:space="preserve"> la expedición de la firma </w:t>
      </w:r>
      <w:r w:rsidR="00C21B12" w:rsidRPr="008A6880">
        <w:rPr>
          <w:rFonts w:ascii="Georgia" w:hAnsi="Georgia"/>
        </w:rPr>
        <w:t>electrónica</w:t>
      </w:r>
      <w:r w:rsidR="00F1528D" w:rsidRPr="008A6880">
        <w:rPr>
          <w:rFonts w:ascii="Georgia" w:hAnsi="Georgia"/>
        </w:rPr>
        <w:t>,</w:t>
      </w:r>
      <w:r w:rsidR="00C21B12" w:rsidRPr="008A6880">
        <w:rPr>
          <w:rFonts w:ascii="Georgia" w:hAnsi="Georgia"/>
        </w:rPr>
        <w:t xml:space="preserve"> </w:t>
      </w:r>
      <w:r w:rsidR="00666E6C" w:rsidRPr="008A6880">
        <w:rPr>
          <w:rFonts w:ascii="Georgia" w:hAnsi="Georgia"/>
        </w:rPr>
        <w:t xml:space="preserve">además de lo que establece el artículo 38, fracción I, de la Ley </w:t>
      </w:r>
      <w:r w:rsidRPr="008A6880">
        <w:rPr>
          <w:rFonts w:ascii="Georgia" w:hAnsi="Georgia"/>
        </w:rPr>
        <w:t>son los siguientes:</w:t>
      </w:r>
    </w:p>
    <w:p w:rsidR="00D7772E" w:rsidRPr="008A6880" w:rsidRDefault="00D7772E" w:rsidP="00E819DA">
      <w:pPr>
        <w:spacing w:after="0" w:line="240" w:lineRule="auto"/>
        <w:jc w:val="both"/>
        <w:rPr>
          <w:rFonts w:ascii="Georgia" w:hAnsi="Georgia"/>
        </w:rPr>
      </w:pPr>
    </w:p>
    <w:p w:rsidR="002E06DF" w:rsidRPr="008A6880" w:rsidRDefault="00666E6C" w:rsidP="008A6880">
      <w:pPr>
        <w:pStyle w:val="Prrafodelista"/>
        <w:numPr>
          <w:ilvl w:val="0"/>
          <w:numId w:val="20"/>
        </w:numPr>
        <w:spacing w:after="0" w:line="240" w:lineRule="auto"/>
        <w:ind w:left="1134"/>
        <w:jc w:val="both"/>
        <w:rPr>
          <w:rFonts w:ascii="Georgia" w:hAnsi="Georgia"/>
        </w:rPr>
      </w:pPr>
      <w:r w:rsidRPr="008A6880">
        <w:rPr>
          <w:rFonts w:ascii="Georgia" w:hAnsi="Georgia"/>
        </w:rPr>
        <w:t>Solicitud de Certificado de Firma Electrónica;</w:t>
      </w:r>
    </w:p>
    <w:p w:rsidR="008A6880" w:rsidRDefault="008A6880" w:rsidP="008A6880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666E6C" w:rsidRPr="008A6880" w:rsidRDefault="00666E6C" w:rsidP="008A6880">
      <w:pPr>
        <w:pStyle w:val="Prrafodelista"/>
        <w:numPr>
          <w:ilvl w:val="0"/>
          <w:numId w:val="20"/>
        </w:numPr>
        <w:spacing w:after="0" w:line="240" w:lineRule="auto"/>
        <w:ind w:left="1134"/>
        <w:jc w:val="both"/>
        <w:rPr>
          <w:rFonts w:ascii="Georgia" w:hAnsi="Georgia"/>
        </w:rPr>
      </w:pPr>
      <w:r w:rsidRPr="008A6880">
        <w:rPr>
          <w:rFonts w:ascii="Georgia" w:hAnsi="Georgia"/>
        </w:rPr>
        <w:t>Identificación oficial con fotografía, que puede ser;</w:t>
      </w:r>
    </w:p>
    <w:p w:rsidR="008A6880" w:rsidRDefault="008A6880" w:rsidP="008A6880">
      <w:pPr>
        <w:pStyle w:val="Prrafodelista"/>
        <w:spacing w:after="0" w:line="240" w:lineRule="auto"/>
        <w:ind w:left="1068"/>
        <w:jc w:val="both"/>
        <w:rPr>
          <w:rFonts w:ascii="Georgia" w:hAnsi="Georgia"/>
        </w:rPr>
      </w:pPr>
    </w:p>
    <w:p w:rsidR="002E06DF" w:rsidRPr="008A6880" w:rsidRDefault="002E06DF" w:rsidP="008A6880">
      <w:pPr>
        <w:pStyle w:val="Prrafodelista"/>
        <w:numPr>
          <w:ilvl w:val="0"/>
          <w:numId w:val="22"/>
        </w:numPr>
        <w:spacing w:after="0" w:line="240" w:lineRule="auto"/>
        <w:ind w:left="1418"/>
        <w:jc w:val="both"/>
        <w:rPr>
          <w:rFonts w:ascii="Georgia" w:hAnsi="Georgia"/>
        </w:rPr>
      </w:pPr>
      <w:r w:rsidRPr="008A6880">
        <w:rPr>
          <w:rFonts w:ascii="Georgia" w:hAnsi="Georgia"/>
        </w:rPr>
        <w:t>Cartilla del Servicio Militar Nacional;</w:t>
      </w:r>
    </w:p>
    <w:p w:rsidR="008A6880" w:rsidRDefault="008A6880" w:rsidP="008A6880">
      <w:pPr>
        <w:pStyle w:val="Prrafodelista"/>
        <w:spacing w:after="0" w:line="240" w:lineRule="auto"/>
        <w:ind w:left="1068"/>
        <w:jc w:val="both"/>
        <w:rPr>
          <w:rFonts w:ascii="Georgia" w:hAnsi="Georgia"/>
        </w:rPr>
      </w:pPr>
    </w:p>
    <w:p w:rsidR="002E06DF" w:rsidRPr="008A6880" w:rsidRDefault="002E06DF" w:rsidP="008A6880">
      <w:pPr>
        <w:pStyle w:val="Prrafodelista"/>
        <w:numPr>
          <w:ilvl w:val="0"/>
          <w:numId w:val="22"/>
        </w:numPr>
        <w:spacing w:after="0" w:line="240" w:lineRule="auto"/>
        <w:ind w:left="1418"/>
        <w:jc w:val="both"/>
        <w:rPr>
          <w:rFonts w:ascii="Georgia" w:hAnsi="Georgia"/>
        </w:rPr>
      </w:pPr>
      <w:r w:rsidRPr="008A6880">
        <w:rPr>
          <w:rFonts w:ascii="Georgia" w:hAnsi="Georgia"/>
        </w:rPr>
        <w:t>Pasaporte expedido por la Secretaría de Relaciones Exteriores;</w:t>
      </w:r>
    </w:p>
    <w:p w:rsidR="008A6880" w:rsidRDefault="008A6880" w:rsidP="008A6880">
      <w:pPr>
        <w:pStyle w:val="Prrafodelista"/>
        <w:spacing w:after="0" w:line="240" w:lineRule="auto"/>
        <w:ind w:left="1068"/>
        <w:jc w:val="both"/>
        <w:rPr>
          <w:rFonts w:ascii="Georgia" w:hAnsi="Georgia"/>
        </w:rPr>
      </w:pPr>
    </w:p>
    <w:p w:rsidR="002E06DF" w:rsidRPr="008A6880" w:rsidRDefault="002E06DF" w:rsidP="008A6880">
      <w:pPr>
        <w:pStyle w:val="Prrafodelista"/>
        <w:numPr>
          <w:ilvl w:val="0"/>
          <w:numId w:val="22"/>
        </w:numPr>
        <w:spacing w:after="0" w:line="240" w:lineRule="auto"/>
        <w:ind w:left="1418"/>
        <w:jc w:val="both"/>
        <w:rPr>
          <w:rFonts w:ascii="Georgia" w:hAnsi="Georgia"/>
        </w:rPr>
      </w:pPr>
      <w:r w:rsidRPr="008A6880">
        <w:rPr>
          <w:rFonts w:ascii="Georgia" w:hAnsi="Georgia"/>
        </w:rPr>
        <w:t>Cédula Profesional expedida por la Secretaría de Educación Pública;</w:t>
      </w:r>
    </w:p>
    <w:p w:rsidR="008A6880" w:rsidRDefault="008A6880" w:rsidP="008A6880">
      <w:pPr>
        <w:pStyle w:val="Prrafodelista"/>
        <w:spacing w:after="0" w:line="240" w:lineRule="auto"/>
        <w:ind w:left="1068"/>
        <w:jc w:val="both"/>
        <w:rPr>
          <w:rFonts w:ascii="Georgia" w:hAnsi="Georgia"/>
        </w:rPr>
      </w:pPr>
    </w:p>
    <w:p w:rsidR="002E06DF" w:rsidRPr="008A6880" w:rsidRDefault="002E06DF" w:rsidP="008A6880">
      <w:pPr>
        <w:pStyle w:val="Prrafodelista"/>
        <w:numPr>
          <w:ilvl w:val="0"/>
          <w:numId w:val="22"/>
        </w:numPr>
        <w:spacing w:after="0" w:line="240" w:lineRule="auto"/>
        <w:ind w:left="1418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Credencial de Elector expedida por el </w:t>
      </w:r>
      <w:r w:rsidR="005B278E" w:rsidRPr="008A6880">
        <w:rPr>
          <w:rFonts w:ascii="Georgia" w:hAnsi="Georgia"/>
        </w:rPr>
        <w:t>Instituto Federal Electoral; o</w:t>
      </w:r>
    </w:p>
    <w:p w:rsidR="008A6880" w:rsidRDefault="008A6880" w:rsidP="008A6880">
      <w:pPr>
        <w:pStyle w:val="Prrafodelista"/>
        <w:spacing w:after="0" w:line="240" w:lineRule="auto"/>
        <w:ind w:left="1068"/>
        <w:jc w:val="both"/>
        <w:rPr>
          <w:rFonts w:ascii="Georgia" w:hAnsi="Georgia"/>
        </w:rPr>
      </w:pPr>
    </w:p>
    <w:p w:rsidR="002E06DF" w:rsidRPr="008A6880" w:rsidRDefault="002E06DF" w:rsidP="008A6880">
      <w:pPr>
        <w:pStyle w:val="Prrafodelista"/>
        <w:numPr>
          <w:ilvl w:val="0"/>
          <w:numId w:val="22"/>
        </w:numPr>
        <w:spacing w:after="0" w:line="240" w:lineRule="auto"/>
        <w:ind w:left="1418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Identificación oficial expedida </w:t>
      </w:r>
      <w:r w:rsidR="005B278E" w:rsidRPr="008A6880">
        <w:rPr>
          <w:rFonts w:ascii="Georgia" w:hAnsi="Georgia"/>
        </w:rPr>
        <w:t>por cualquier autoridad en el ejercicio de sus funciones.</w:t>
      </w:r>
    </w:p>
    <w:p w:rsidR="008A6880" w:rsidRDefault="008A6880" w:rsidP="008A6880">
      <w:pPr>
        <w:pStyle w:val="Prrafodelista"/>
        <w:spacing w:after="0" w:line="240" w:lineRule="auto"/>
        <w:ind w:left="1134"/>
        <w:jc w:val="both"/>
        <w:rPr>
          <w:rFonts w:ascii="Georgia" w:hAnsi="Georgia"/>
        </w:rPr>
      </w:pPr>
    </w:p>
    <w:p w:rsidR="002E06DF" w:rsidRPr="008A6880" w:rsidRDefault="002E06DF" w:rsidP="008A6880">
      <w:pPr>
        <w:pStyle w:val="Prrafodelista"/>
        <w:numPr>
          <w:ilvl w:val="0"/>
          <w:numId w:val="20"/>
        </w:numPr>
        <w:spacing w:after="0" w:line="240" w:lineRule="auto"/>
        <w:ind w:left="1134"/>
        <w:jc w:val="both"/>
        <w:rPr>
          <w:rFonts w:ascii="Georgia" w:hAnsi="Georgia"/>
        </w:rPr>
      </w:pPr>
      <w:r w:rsidRPr="008A6880">
        <w:rPr>
          <w:rFonts w:ascii="Georgia" w:hAnsi="Georgia"/>
        </w:rPr>
        <w:t>Clave Única de Registro de Población (CURP), validada por la autoridad ante el Registro Nacional de Población (RENAPO);</w:t>
      </w:r>
      <w:r w:rsidR="00C47942" w:rsidRPr="008A6880">
        <w:rPr>
          <w:rFonts w:ascii="Georgia" w:hAnsi="Georgia"/>
        </w:rPr>
        <w:t xml:space="preserve"> y</w:t>
      </w:r>
    </w:p>
    <w:p w:rsidR="008A6880" w:rsidRDefault="008A6880" w:rsidP="008A6880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02B5B" w:rsidRPr="008A6880" w:rsidRDefault="00666E6C" w:rsidP="008A6880">
      <w:pPr>
        <w:pStyle w:val="Prrafodelista"/>
        <w:numPr>
          <w:ilvl w:val="0"/>
          <w:numId w:val="20"/>
        </w:numPr>
        <w:spacing w:after="0" w:line="240" w:lineRule="auto"/>
        <w:ind w:left="1134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Acuerdo de Firma Electrónica, </w:t>
      </w:r>
      <w:r w:rsidR="00C47942" w:rsidRPr="008A6880">
        <w:rPr>
          <w:rFonts w:ascii="Georgia" w:hAnsi="Georgia"/>
        </w:rPr>
        <w:t>debidamente firmado de manera autógrafa por el solicitante.</w:t>
      </w:r>
    </w:p>
    <w:p w:rsidR="002E06DF" w:rsidRPr="008A6880" w:rsidRDefault="002E06DF" w:rsidP="002E06DF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16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Ante la omisión de algún requisito establecido en el artículo anterior, la Autoridad Certificadora o los</w:t>
      </w:r>
      <w:r w:rsidR="00AC1EF9" w:rsidRPr="008A6880">
        <w:rPr>
          <w:rFonts w:ascii="Georgia" w:hAnsi="Georgia"/>
        </w:rPr>
        <w:t xml:space="preserve"> </w:t>
      </w:r>
      <w:r w:rsidR="00C23FCF" w:rsidRPr="008A6880">
        <w:rPr>
          <w:rFonts w:ascii="Georgia" w:hAnsi="Georgia"/>
        </w:rPr>
        <w:t>Prestadores de Servicios de Certificación</w:t>
      </w:r>
      <w:r w:rsidRPr="008A6880">
        <w:rPr>
          <w:rFonts w:ascii="Georgia" w:hAnsi="Georgia"/>
        </w:rPr>
        <w:t>, requerirán al solicitante, para que en un término no mayor a tres días</w:t>
      </w:r>
      <w:r w:rsidR="00AC1EF9" w:rsidRPr="008A6880">
        <w:rPr>
          <w:rFonts w:ascii="Georgia" w:hAnsi="Georgia"/>
        </w:rPr>
        <w:t xml:space="preserve"> </w:t>
      </w:r>
      <w:r w:rsidR="00AC18EE" w:rsidRPr="008A6880">
        <w:rPr>
          <w:rFonts w:ascii="Georgia" w:hAnsi="Georgia"/>
        </w:rPr>
        <w:t>hábiles</w:t>
      </w:r>
      <w:r w:rsidR="005B278E" w:rsidRPr="008A6880">
        <w:rPr>
          <w:rFonts w:ascii="Georgia" w:hAnsi="Georgia"/>
        </w:rPr>
        <w:t xml:space="preserve"> siguientes a la notificación, subsane </w:t>
      </w:r>
      <w:r w:rsidRPr="008A6880">
        <w:rPr>
          <w:rFonts w:ascii="Georgia" w:hAnsi="Georgia"/>
        </w:rPr>
        <w:t>o aclare lo conducente, y en caso de que no haya respuesta</w:t>
      </w:r>
      <w:r w:rsidR="004E5A0D" w:rsidRPr="008A6880">
        <w:rPr>
          <w:rFonts w:ascii="Georgia" w:hAnsi="Georgia"/>
        </w:rPr>
        <w:t xml:space="preserve"> o la presentada no resulte suficiente</w:t>
      </w:r>
      <w:r w:rsidRPr="008A6880">
        <w:rPr>
          <w:rFonts w:ascii="Georgia" w:hAnsi="Georgia"/>
        </w:rPr>
        <w:t>, se tendrá</w:t>
      </w:r>
      <w:r w:rsidR="005B278E" w:rsidRPr="008A6880">
        <w:rPr>
          <w:rFonts w:ascii="Georgia" w:hAnsi="Georgia"/>
        </w:rPr>
        <w:t xml:space="preserve"> por no presentada la solicitud, determinación que deberá emitirse en un término no mayor a cinco días hábiles.</w:t>
      </w:r>
    </w:p>
    <w:p w:rsidR="00D94513" w:rsidRPr="008A6880" w:rsidRDefault="00D94513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17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 Autoridad Certificadora y los </w:t>
      </w:r>
      <w:r w:rsidR="00C23FCF" w:rsidRPr="008A6880">
        <w:rPr>
          <w:rFonts w:ascii="Georgia" w:hAnsi="Georgia"/>
        </w:rPr>
        <w:t>Prestadores de Servicios de Certificación</w:t>
      </w:r>
      <w:r w:rsidRPr="008A6880">
        <w:rPr>
          <w:rFonts w:ascii="Georgia" w:hAnsi="Georgia"/>
        </w:rPr>
        <w:t xml:space="preserve"> deberán comprobar</w:t>
      </w:r>
      <w:r w:rsidR="00AC1EF9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fehacientemente la identidad de los solicitantes antes de la emisión del certificado.</w:t>
      </w:r>
    </w:p>
    <w:p w:rsidR="00D94513" w:rsidRPr="008A6880" w:rsidRDefault="00D94513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lastRenderedPageBreak/>
        <w:t xml:space="preserve">ARTÍCULO </w:t>
      </w:r>
      <w:r w:rsidR="00661630" w:rsidRPr="008A6880">
        <w:rPr>
          <w:rFonts w:ascii="Georgia" w:hAnsi="Georgia"/>
          <w:b/>
        </w:rPr>
        <w:t>18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 Autoridad Certificadora</w:t>
      </w:r>
      <w:r w:rsidR="005B71EB" w:rsidRPr="008A6880">
        <w:rPr>
          <w:rFonts w:ascii="Georgia" w:hAnsi="Georgia"/>
        </w:rPr>
        <w:t xml:space="preserve">, </w:t>
      </w:r>
      <w:r w:rsidRPr="008A6880">
        <w:rPr>
          <w:rFonts w:ascii="Georgia" w:hAnsi="Georgia"/>
        </w:rPr>
        <w:t>establecerá los mecanismos de registro e identificación de las personas</w:t>
      </w:r>
      <w:r w:rsidR="00AC1EF9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solicitantes de los servicios de certificación.</w:t>
      </w:r>
    </w:p>
    <w:p w:rsidR="00AC18EE" w:rsidRPr="008A6880" w:rsidRDefault="00AC18EE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16684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19</w:t>
      </w:r>
      <w:r w:rsidR="00E819DA" w:rsidRPr="008A6880">
        <w:rPr>
          <w:rFonts w:ascii="Georgia" w:hAnsi="Georgia"/>
          <w:b/>
        </w:rPr>
        <w:t>-</w:t>
      </w:r>
      <w:r w:rsidR="00E819DA" w:rsidRPr="008A6880">
        <w:rPr>
          <w:rFonts w:ascii="Georgia" w:hAnsi="Georgia"/>
        </w:rPr>
        <w:t xml:space="preserve"> La conservación de toda actuación electrónica es responsabilidad del sujeto que la emite, por lo que</w:t>
      </w:r>
      <w:r w:rsidR="00AC1EF9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deberá respaldarla y archivarla electrónicamente para garantizar su autenticidad, integridad, confidencialidad y</w:t>
      </w:r>
      <w:r w:rsidR="00AC1EF9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conservación.</w:t>
      </w:r>
    </w:p>
    <w:p w:rsidR="00AC18EE" w:rsidRPr="008A6880" w:rsidRDefault="00AC18EE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B3978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E819DA" w:rsidRPr="008A6880">
        <w:rPr>
          <w:rFonts w:ascii="Georgia" w:hAnsi="Georgia"/>
          <w:b/>
        </w:rPr>
        <w:t>2</w:t>
      </w:r>
      <w:r w:rsidR="00661630" w:rsidRPr="008A6880">
        <w:rPr>
          <w:rFonts w:ascii="Georgia" w:hAnsi="Georgia"/>
          <w:b/>
        </w:rPr>
        <w:t>0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 firma </w:t>
      </w:r>
      <w:r w:rsidR="00892AF1" w:rsidRPr="008A6880">
        <w:rPr>
          <w:rFonts w:ascii="Georgia" w:hAnsi="Georgia"/>
        </w:rPr>
        <w:t xml:space="preserve">electrónica </w:t>
      </w:r>
      <w:r w:rsidR="00E819DA" w:rsidRPr="008A6880">
        <w:rPr>
          <w:rFonts w:ascii="Georgia" w:hAnsi="Georgia"/>
        </w:rPr>
        <w:t>podrá ser utilizada en cualquier actuación electrónica,</w:t>
      </w:r>
      <w:r w:rsidR="004E5A0D" w:rsidRPr="008A6880">
        <w:rPr>
          <w:rFonts w:ascii="Georgia" w:hAnsi="Georgia"/>
        </w:rPr>
        <w:t xml:space="preserve"> de conformidad a lo establecido</w:t>
      </w:r>
      <w:r w:rsidR="00E819DA" w:rsidRPr="008A6880">
        <w:rPr>
          <w:rFonts w:ascii="Georgia" w:hAnsi="Georgia"/>
        </w:rPr>
        <w:t xml:space="preserve"> por la Ley y el</w:t>
      </w:r>
      <w:r w:rsidR="00F4091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presente Reglamento.</w:t>
      </w:r>
    </w:p>
    <w:p w:rsidR="007F19E0" w:rsidRPr="008A6880" w:rsidRDefault="007F19E0" w:rsidP="00E819DA">
      <w:pPr>
        <w:spacing w:after="0" w:line="240" w:lineRule="auto"/>
        <w:jc w:val="both"/>
        <w:rPr>
          <w:rFonts w:ascii="Georgia" w:hAnsi="Georgia"/>
        </w:rPr>
      </w:pPr>
    </w:p>
    <w:p w:rsidR="00A16684" w:rsidRPr="008A6880" w:rsidRDefault="00A16684" w:rsidP="00E819DA">
      <w:pPr>
        <w:spacing w:after="0" w:line="240" w:lineRule="auto"/>
        <w:jc w:val="both"/>
        <w:rPr>
          <w:rFonts w:ascii="Georgia" w:hAnsi="Georgia"/>
        </w:rPr>
      </w:pPr>
    </w:p>
    <w:p w:rsidR="00E6792F" w:rsidRDefault="00F4091E" w:rsidP="00E6792F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CAPÍTULO III</w:t>
      </w:r>
    </w:p>
    <w:p w:rsidR="008A6880" w:rsidRPr="008A6880" w:rsidRDefault="008A6880" w:rsidP="00E6792F">
      <w:pPr>
        <w:spacing w:after="0" w:line="240" w:lineRule="auto"/>
        <w:jc w:val="center"/>
        <w:rPr>
          <w:rFonts w:ascii="Georgia" w:hAnsi="Georgia"/>
          <w:b/>
        </w:rPr>
      </w:pPr>
    </w:p>
    <w:p w:rsidR="00E6792F" w:rsidRPr="008A6880" w:rsidRDefault="00E6792F" w:rsidP="00E6792F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 xml:space="preserve">DISPOSITIVOS DE CREACIÓN Y VERIFICACIÓN DE FIRMA ELECTRÓNICA </w:t>
      </w:r>
    </w:p>
    <w:p w:rsidR="00E6792F" w:rsidRPr="008A6880" w:rsidRDefault="00E6792F" w:rsidP="00E6792F">
      <w:pPr>
        <w:spacing w:after="0" w:line="240" w:lineRule="auto"/>
        <w:jc w:val="center"/>
        <w:rPr>
          <w:rFonts w:ascii="Georgia" w:hAnsi="Georgia"/>
          <w:b/>
        </w:rPr>
      </w:pPr>
    </w:p>
    <w:p w:rsidR="00E6792F" w:rsidRPr="008A6880" w:rsidRDefault="00E6792F" w:rsidP="00E6792F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4E5942" w:rsidRPr="008A6880">
        <w:rPr>
          <w:rFonts w:ascii="Georgia" w:hAnsi="Georgia"/>
          <w:b/>
        </w:rPr>
        <w:t>2</w:t>
      </w:r>
      <w:r w:rsidR="00661630" w:rsidRPr="008A6880">
        <w:rPr>
          <w:rFonts w:ascii="Georgia" w:hAnsi="Georgia"/>
          <w:b/>
        </w:rPr>
        <w:t>1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 Autoridad Certificadora establecerá los métodos para la creación de la firma </w:t>
      </w:r>
      <w:r w:rsidR="00012D04" w:rsidRPr="008A6880">
        <w:rPr>
          <w:rFonts w:ascii="Georgia" w:hAnsi="Georgia"/>
        </w:rPr>
        <w:t xml:space="preserve">electrónica </w:t>
      </w:r>
      <w:r w:rsidRPr="008A6880">
        <w:rPr>
          <w:rFonts w:ascii="Georgia" w:hAnsi="Georgia"/>
        </w:rPr>
        <w:t>y su Certificado</w:t>
      </w:r>
      <w:r w:rsidR="00844C1D" w:rsidRPr="008A6880">
        <w:rPr>
          <w:rFonts w:ascii="Georgia" w:hAnsi="Georgia"/>
        </w:rPr>
        <w:t xml:space="preserve"> Digital</w:t>
      </w:r>
      <w:r w:rsidRPr="008A6880">
        <w:rPr>
          <w:rFonts w:ascii="Georgia" w:hAnsi="Georgia"/>
        </w:rPr>
        <w:t>, observando el principio de neutralidad tecnológica, según lo que marca la Ley, por lo que promoverá que aquellos puedan funcionar con diferentes equipos y programas de cómputo, exigiendo que invariablemente se apeguen a los estándares internacionales y nacionales.</w:t>
      </w:r>
    </w:p>
    <w:p w:rsidR="00E6792F" w:rsidRPr="008A6880" w:rsidRDefault="00E6792F" w:rsidP="00E6792F">
      <w:pPr>
        <w:spacing w:after="0" w:line="240" w:lineRule="auto"/>
        <w:jc w:val="both"/>
        <w:rPr>
          <w:rFonts w:ascii="Georgia" w:hAnsi="Georgia"/>
        </w:rPr>
      </w:pPr>
    </w:p>
    <w:p w:rsidR="00E6792F" w:rsidRDefault="00E6792F" w:rsidP="00E6792F">
      <w:pPr>
        <w:spacing w:after="0" w:line="240" w:lineRule="auto"/>
        <w:jc w:val="both"/>
        <w:rPr>
          <w:rFonts w:ascii="Georgia" w:hAnsi="Georgia"/>
          <w:b/>
        </w:rPr>
      </w:pPr>
    </w:p>
    <w:p w:rsidR="00E819DA" w:rsidRDefault="00E819DA" w:rsidP="00A16684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CAPÍTULO I</w:t>
      </w:r>
      <w:r w:rsidR="004E5942" w:rsidRPr="008A6880">
        <w:rPr>
          <w:rFonts w:ascii="Georgia" w:hAnsi="Georgia"/>
          <w:b/>
        </w:rPr>
        <w:t>V</w:t>
      </w:r>
    </w:p>
    <w:p w:rsidR="008A6880" w:rsidRPr="008A6880" w:rsidRDefault="008A6880" w:rsidP="00A16684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FD10CA" w:rsidP="00A16684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DEL USO DE MEDIOS ELECTRÓNICOS</w:t>
      </w:r>
    </w:p>
    <w:p w:rsidR="00A16684" w:rsidRPr="008A6880" w:rsidRDefault="00A16684" w:rsidP="00A16684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22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Las Dependencias y Entidades</w:t>
      </w:r>
      <w:r w:rsidR="009752FF" w:rsidRPr="008A6880">
        <w:rPr>
          <w:rFonts w:ascii="Georgia" w:hAnsi="Georgia"/>
        </w:rPr>
        <w:t xml:space="preserve"> de acuerdo a la normatividad que rija su funcionamiento, </w:t>
      </w:r>
      <w:r w:rsidR="00086FFD" w:rsidRPr="008A6880">
        <w:rPr>
          <w:rFonts w:ascii="Georgia" w:hAnsi="Georgia"/>
        </w:rPr>
        <w:t xml:space="preserve">que promuevan el uso de la firma </w:t>
      </w:r>
      <w:r w:rsidR="009752FF" w:rsidRPr="008A6880">
        <w:rPr>
          <w:rFonts w:ascii="Georgia" w:hAnsi="Georgia"/>
        </w:rPr>
        <w:t xml:space="preserve"> electrónica, </w:t>
      </w:r>
      <w:r w:rsidRPr="008A6880">
        <w:rPr>
          <w:rFonts w:ascii="Georgia" w:hAnsi="Georgia"/>
        </w:rPr>
        <w:t xml:space="preserve"> deberán contar con los equipos y sistemas tecnológicos que permitan</w:t>
      </w:r>
      <w:r w:rsidR="004409E3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efectuar actuaciones electrónicas entre sí y recibir las promociones electrónicas que formulen los particulares en</w:t>
      </w:r>
      <w:r w:rsidR="004409E3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términos de la Ley y de este Reglamento, procurando que dichos instrumentos representen mejoras en los tiempos</w:t>
      </w:r>
      <w:r w:rsidR="004409E3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de atención a los particulares, disminución de costos, oportunidad para elevar la eficiencia y transparencia,</w:t>
      </w:r>
      <w:r w:rsidR="004409E3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incrementar la productividad y mejorar la calidad de los servicios que se prestan.</w:t>
      </w:r>
    </w:p>
    <w:p w:rsidR="00FD10CA" w:rsidRPr="008A6880" w:rsidRDefault="00FD10C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23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 Autoridad Certificadora emitirá las políticas y procedimientos necesarios a fin de que los</w:t>
      </w:r>
      <w:r w:rsidR="004409E3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particulares interesados puedan efectuar solicitudes y promociones electrónicas mediante el uso de medios</w:t>
      </w:r>
      <w:r w:rsidR="004409E3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</w:t>
      </w:r>
      <w:r w:rsidR="004409E3" w:rsidRPr="008A6880">
        <w:rPr>
          <w:rFonts w:ascii="Georgia" w:hAnsi="Georgia"/>
        </w:rPr>
        <w:t>lectrónicos y firma electrónica</w:t>
      </w:r>
      <w:r w:rsidRPr="008A6880">
        <w:rPr>
          <w:rFonts w:ascii="Georgia" w:hAnsi="Georgia"/>
        </w:rPr>
        <w:t>.</w:t>
      </w:r>
    </w:p>
    <w:p w:rsidR="00130A2C" w:rsidRPr="008A6880" w:rsidRDefault="00130A2C" w:rsidP="00E819DA">
      <w:pPr>
        <w:spacing w:after="0" w:line="240" w:lineRule="auto"/>
        <w:jc w:val="both"/>
        <w:rPr>
          <w:rFonts w:ascii="Georgia" w:hAnsi="Georgia"/>
        </w:rPr>
      </w:pPr>
    </w:p>
    <w:p w:rsidR="00130A2C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24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Los particulares que efectúen promociones electrónicas mediante el uso de medios electrónicos y</w:t>
      </w:r>
      <w:r w:rsidR="004409E3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 xml:space="preserve">de la firma </w:t>
      </w:r>
      <w:r w:rsidR="001F1615" w:rsidRPr="008A6880">
        <w:rPr>
          <w:rFonts w:ascii="Georgia" w:hAnsi="Georgia"/>
        </w:rPr>
        <w:t xml:space="preserve">electrónica </w:t>
      </w:r>
      <w:r w:rsidR="000D5505" w:rsidRPr="008A6880">
        <w:rPr>
          <w:rFonts w:ascii="Georgia" w:hAnsi="Georgia"/>
        </w:rPr>
        <w:t xml:space="preserve">en </w:t>
      </w:r>
      <w:r w:rsidRPr="008A6880">
        <w:rPr>
          <w:rFonts w:ascii="Georgia" w:hAnsi="Georgia"/>
        </w:rPr>
        <w:t>las Dependencias y Entidades, aportarán los datos que sean requeridos para la obtención o prestación</w:t>
      </w:r>
      <w:r w:rsidR="00097B52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 xml:space="preserve">de un servicio a </w:t>
      </w:r>
      <w:r w:rsidRPr="008A6880">
        <w:rPr>
          <w:rFonts w:ascii="Georgia" w:hAnsi="Georgia"/>
        </w:rPr>
        <w:lastRenderedPageBreak/>
        <w:t>través de los medios electrónicos que sean necesarios, sin perjuic</w:t>
      </w:r>
      <w:r w:rsidR="00130A2C" w:rsidRPr="008A6880">
        <w:rPr>
          <w:rFonts w:ascii="Georgia" w:hAnsi="Georgia"/>
        </w:rPr>
        <w:t xml:space="preserve">io de la comprobación fehaciente </w:t>
      </w:r>
      <w:r w:rsidR="009752FF" w:rsidRPr="008A6880">
        <w:rPr>
          <w:rFonts w:ascii="Georgia" w:hAnsi="Georgia"/>
        </w:rPr>
        <w:t>de la identidad.</w:t>
      </w:r>
    </w:p>
    <w:p w:rsidR="009752FF" w:rsidRPr="008A6880" w:rsidRDefault="009752FF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F22F69" w:rsidRPr="008A6880">
        <w:rPr>
          <w:rFonts w:ascii="Georgia" w:hAnsi="Georgia"/>
          <w:b/>
        </w:rPr>
        <w:t>2</w:t>
      </w:r>
      <w:r w:rsidR="00661630" w:rsidRPr="008A6880">
        <w:rPr>
          <w:rFonts w:ascii="Georgia" w:hAnsi="Georgia"/>
          <w:b/>
        </w:rPr>
        <w:t>5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Las Dependencias y Entidades deberán prever que los programas informáticos, así como los formatos</w:t>
      </w:r>
      <w:r w:rsidR="00097B52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electrónicos, contengan los elementos suficientes que permitan incorporar los datos de identificación de los</w:t>
      </w:r>
      <w:r w:rsidR="00097B52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particulares que en aplicación de la Ley y el presente Reglamento, utilicen medios electrónicos y la firma</w:t>
      </w:r>
      <w:r w:rsidR="0062074A" w:rsidRPr="008A6880">
        <w:rPr>
          <w:rFonts w:ascii="Georgia" w:hAnsi="Georgia"/>
        </w:rPr>
        <w:t xml:space="preserve"> electrónica</w:t>
      </w:r>
      <w:r w:rsidRPr="008A6880">
        <w:rPr>
          <w:rFonts w:ascii="Georgia" w:hAnsi="Georgia"/>
        </w:rPr>
        <w:t>.</w:t>
      </w:r>
    </w:p>
    <w:p w:rsidR="009F7835" w:rsidRPr="008A6880" w:rsidRDefault="009F7835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La Autoridad Certificadora publicará </w:t>
      </w:r>
      <w:r w:rsidR="0062074A" w:rsidRPr="008A6880">
        <w:rPr>
          <w:rFonts w:ascii="Georgia" w:hAnsi="Georgia"/>
        </w:rPr>
        <w:t xml:space="preserve">y pondrá a disposición de los particulares en su portal de internet </w:t>
      </w:r>
      <w:r w:rsidRPr="008A6880">
        <w:rPr>
          <w:rFonts w:ascii="Georgia" w:hAnsi="Georgia"/>
        </w:rPr>
        <w:t>los trámites y servicios que se podrán prestar en las Dependencias y Entidades</w:t>
      </w:r>
      <w:r w:rsidR="00097B52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mediante el uso de medios electrónicos y la firma electrónica</w:t>
      </w:r>
      <w:r w:rsidR="0062074A" w:rsidRPr="008A6880">
        <w:rPr>
          <w:rFonts w:ascii="Georgia" w:hAnsi="Georgia"/>
        </w:rPr>
        <w:t>.</w:t>
      </w:r>
    </w:p>
    <w:p w:rsidR="009F7835" w:rsidRPr="008A6880" w:rsidRDefault="009F7835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26</w:t>
      </w:r>
      <w:r w:rsidRPr="008A6880">
        <w:rPr>
          <w:rFonts w:ascii="Georgia" w:hAnsi="Georgia"/>
          <w:b/>
        </w:rPr>
        <w:t>.-</w:t>
      </w:r>
      <w:r w:rsidR="00DA29D4" w:rsidRPr="008A6880">
        <w:rPr>
          <w:rFonts w:ascii="Georgia" w:hAnsi="Georgia"/>
        </w:rPr>
        <w:t>L</w:t>
      </w:r>
      <w:r w:rsidR="00512060" w:rsidRPr="008A6880">
        <w:rPr>
          <w:rFonts w:ascii="Georgia" w:hAnsi="Georgia"/>
        </w:rPr>
        <w:t xml:space="preserve">a Autoridad Certificadora y </w:t>
      </w:r>
      <w:r w:rsidR="00A227C0" w:rsidRPr="008A6880">
        <w:rPr>
          <w:rFonts w:ascii="Georgia" w:hAnsi="Georgia"/>
        </w:rPr>
        <w:t xml:space="preserve">los </w:t>
      </w:r>
      <w:r w:rsidR="00C23FCF" w:rsidRPr="008A6880">
        <w:rPr>
          <w:rFonts w:ascii="Georgia" w:hAnsi="Georgia"/>
        </w:rPr>
        <w:t>Prestadores de Servicios de Certificación</w:t>
      </w:r>
      <w:r w:rsidR="00DE7090" w:rsidRPr="008A6880">
        <w:rPr>
          <w:rFonts w:ascii="Georgia" w:hAnsi="Georgia"/>
        </w:rPr>
        <w:t xml:space="preserve"> </w:t>
      </w:r>
      <w:r w:rsidR="00DA29D4" w:rsidRPr="008A6880">
        <w:rPr>
          <w:rFonts w:ascii="Georgia" w:hAnsi="Georgia"/>
        </w:rPr>
        <w:t>d</w:t>
      </w:r>
      <w:r w:rsidR="00AD5A5D" w:rsidRPr="008A6880">
        <w:rPr>
          <w:rFonts w:ascii="Georgia" w:hAnsi="Georgia"/>
        </w:rPr>
        <w:t xml:space="preserve">eberán adoptar medidas de seguridad que garanticen la integridad, autenticidad y confidencialidad de la información de los registros electrónicos que se generen con motivo de las </w:t>
      </w:r>
      <w:r w:rsidRPr="008A6880">
        <w:rPr>
          <w:rFonts w:ascii="Georgia" w:hAnsi="Georgia"/>
        </w:rPr>
        <w:t>actuaciones y promociones</w:t>
      </w:r>
      <w:r w:rsidR="00DE7090" w:rsidRPr="008A6880">
        <w:rPr>
          <w:rFonts w:ascii="Georgia" w:hAnsi="Georgia"/>
        </w:rPr>
        <w:t xml:space="preserve"> </w:t>
      </w:r>
      <w:r w:rsidR="00512060" w:rsidRPr="008A6880">
        <w:rPr>
          <w:rFonts w:ascii="Georgia" w:hAnsi="Georgia"/>
        </w:rPr>
        <w:t>electrónicas.</w:t>
      </w:r>
    </w:p>
    <w:p w:rsidR="00CB7233" w:rsidRPr="008A6880" w:rsidRDefault="00CB7233" w:rsidP="00E819DA">
      <w:pPr>
        <w:spacing w:after="0" w:line="240" w:lineRule="auto"/>
        <w:jc w:val="both"/>
        <w:rPr>
          <w:rFonts w:ascii="Georgia" w:hAnsi="Georgia"/>
        </w:rPr>
      </w:pPr>
    </w:p>
    <w:p w:rsidR="00095528" w:rsidRPr="008A6880" w:rsidRDefault="00661630" w:rsidP="00095528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27</w:t>
      </w:r>
      <w:r w:rsidR="00095528" w:rsidRPr="008A6880">
        <w:rPr>
          <w:rFonts w:ascii="Georgia" w:hAnsi="Georgia"/>
          <w:b/>
        </w:rPr>
        <w:t>.-</w:t>
      </w:r>
      <w:r w:rsidR="00095528" w:rsidRPr="008A6880">
        <w:rPr>
          <w:rFonts w:ascii="Georgia" w:hAnsi="Georgia"/>
        </w:rPr>
        <w:t xml:space="preserve"> Cuando las promociones electrónicas o la documentación que las acompaña no puedan atenderse por contener problemas técnicos imputables al solicitante, la Dependencia o Entidad deberá requerirlo a efecto de que subsane la deficiencia respectiva dentro del término </w:t>
      </w:r>
      <w:r w:rsidR="00A227C0" w:rsidRPr="008A6880">
        <w:rPr>
          <w:rFonts w:ascii="Georgia" w:hAnsi="Georgia"/>
        </w:rPr>
        <w:t>que para tal efecto establezca la normatividad aplicable</w:t>
      </w:r>
      <w:r w:rsidR="00095528" w:rsidRPr="008A6880">
        <w:rPr>
          <w:rFonts w:ascii="Georgia" w:hAnsi="Georgia"/>
        </w:rPr>
        <w:t>, apercibiéndolo de que en caso de no atender el requerimiento, se tendrá por no presentada su promoción o por no exhibida la documentación en su caso.</w:t>
      </w:r>
    </w:p>
    <w:p w:rsidR="00095528" w:rsidRPr="008A6880" w:rsidRDefault="00095528" w:rsidP="00095528">
      <w:pPr>
        <w:spacing w:after="0" w:line="240" w:lineRule="auto"/>
        <w:jc w:val="both"/>
        <w:rPr>
          <w:rFonts w:ascii="Georgia" w:hAnsi="Georgia"/>
        </w:rPr>
      </w:pPr>
    </w:p>
    <w:p w:rsidR="00095528" w:rsidRPr="008A6880" w:rsidRDefault="00302D09" w:rsidP="00095528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</w:t>
      </w:r>
      <w:r w:rsidR="00F84036" w:rsidRPr="008A6880">
        <w:rPr>
          <w:rFonts w:ascii="Georgia" w:hAnsi="Georgia"/>
          <w:b/>
        </w:rPr>
        <w:t xml:space="preserve"> </w:t>
      </w:r>
      <w:r w:rsidR="00661630" w:rsidRPr="008A6880">
        <w:rPr>
          <w:rFonts w:ascii="Georgia" w:hAnsi="Georgia"/>
          <w:b/>
        </w:rPr>
        <w:t>28</w:t>
      </w:r>
      <w:r w:rsidR="00095528" w:rsidRPr="008A6880">
        <w:rPr>
          <w:rFonts w:ascii="Georgia" w:hAnsi="Georgia"/>
          <w:b/>
        </w:rPr>
        <w:t>.-</w:t>
      </w:r>
      <w:r w:rsidR="00095528" w:rsidRPr="008A6880">
        <w:rPr>
          <w:rFonts w:ascii="Georgia" w:hAnsi="Georgia"/>
        </w:rPr>
        <w:t xml:space="preserve"> Cuando los archivos correspondientes a las actuaciones electrónicas no puedan visualizarse por problemas técnicos imputables a la Autoridad Certificadora o </w:t>
      </w:r>
      <w:r w:rsidR="00A227C0" w:rsidRPr="008A6880">
        <w:rPr>
          <w:rFonts w:ascii="Georgia" w:hAnsi="Georgia"/>
        </w:rPr>
        <w:t>a la Dependencia o Entidad</w:t>
      </w:r>
      <w:r w:rsidR="00095528" w:rsidRPr="008A6880">
        <w:rPr>
          <w:rFonts w:ascii="Georgia" w:hAnsi="Georgia"/>
        </w:rPr>
        <w:t>, el destinatario lo requerirá para que subsane la deficiencia en el término a que se refiere el artículo anterior.</w:t>
      </w:r>
    </w:p>
    <w:p w:rsidR="00CC752E" w:rsidRPr="008A6880" w:rsidRDefault="00CC752E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661630" w:rsidP="00E819DA">
      <w:pPr>
        <w:spacing w:after="0" w:line="240" w:lineRule="auto"/>
        <w:jc w:val="both"/>
        <w:rPr>
          <w:rFonts w:ascii="Georgia" w:hAnsi="Georgia"/>
          <w:color w:val="FF0000"/>
        </w:rPr>
      </w:pPr>
      <w:r w:rsidRPr="008A6880">
        <w:rPr>
          <w:rFonts w:ascii="Georgia" w:hAnsi="Georgia"/>
          <w:b/>
        </w:rPr>
        <w:t>ARTÍCULO 29</w:t>
      </w:r>
      <w:r w:rsidR="00E819DA" w:rsidRPr="008A6880">
        <w:rPr>
          <w:rFonts w:ascii="Georgia" w:hAnsi="Georgia"/>
          <w:b/>
        </w:rPr>
        <w:t>.-</w:t>
      </w:r>
      <w:r w:rsidR="00BD1D6E" w:rsidRPr="008A6880">
        <w:rPr>
          <w:rFonts w:ascii="Georgia" w:hAnsi="Georgia"/>
        </w:rPr>
        <w:t xml:space="preserve">Podrán </w:t>
      </w:r>
      <w:r w:rsidR="00E819DA" w:rsidRPr="008A6880">
        <w:rPr>
          <w:rFonts w:ascii="Georgia" w:hAnsi="Georgia"/>
        </w:rPr>
        <w:t xml:space="preserve">presentarse </w:t>
      </w:r>
      <w:r w:rsidR="00BD1D6E" w:rsidRPr="008A6880">
        <w:rPr>
          <w:rFonts w:ascii="Georgia" w:hAnsi="Georgia"/>
        </w:rPr>
        <w:t>en forma impresa las promociones</w:t>
      </w:r>
      <w:r w:rsidR="00E819DA" w:rsidRPr="008A6880">
        <w:rPr>
          <w:rFonts w:ascii="Georgia" w:hAnsi="Georgia"/>
        </w:rPr>
        <w:t xml:space="preserve"> a las</w:t>
      </w:r>
      <w:r w:rsidR="00BD1D6E" w:rsidRPr="008A6880">
        <w:rPr>
          <w:rFonts w:ascii="Georgia" w:hAnsi="Georgia"/>
        </w:rPr>
        <w:t xml:space="preserve"> que se acompañen documentos que por su naturaleza no se encuentren</w:t>
      </w:r>
      <w:r w:rsidR="00E819DA" w:rsidRPr="008A6880">
        <w:rPr>
          <w:rFonts w:ascii="Georgia" w:hAnsi="Georgia"/>
        </w:rPr>
        <w:t xml:space="preserve"> digitalizados,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sin perjuicio de que en promociones posteriores se cumplan con los demás requisitos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previstos en este Reglamento y se opte por realizar las subsiguientes promociones de manera electrónica.</w:t>
      </w:r>
    </w:p>
    <w:p w:rsidR="002E23AC" w:rsidRPr="008A6880" w:rsidRDefault="002E23AC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3</w:t>
      </w:r>
      <w:r w:rsidR="00661630" w:rsidRPr="008A6880">
        <w:rPr>
          <w:rFonts w:ascii="Georgia" w:hAnsi="Georgia"/>
          <w:b/>
        </w:rPr>
        <w:t>0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 Autoridad Certificadora publicará de inmediato en su </w:t>
      </w:r>
      <w:r w:rsidR="00013B11" w:rsidRPr="008A6880">
        <w:rPr>
          <w:rFonts w:ascii="Georgia" w:hAnsi="Georgia"/>
        </w:rPr>
        <w:t xml:space="preserve">portal de </w:t>
      </w:r>
      <w:r w:rsidRPr="008A6880">
        <w:rPr>
          <w:rFonts w:ascii="Georgia" w:hAnsi="Georgia"/>
        </w:rPr>
        <w:t>internet el registro respectivo, la fecha y hora exacta en la que se expidió,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extinguió y dejó sin efecto o revocó un certificado de firma electrónica.</w:t>
      </w:r>
    </w:p>
    <w:p w:rsidR="002E23AC" w:rsidRPr="008A6880" w:rsidRDefault="002E23AC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CC4288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3</w:t>
      </w:r>
      <w:r w:rsidR="00661630" w:rsidRPr="008A6880">
        <w:rPr>
          <w:rFonts w:ascii="Georgia" w:hAnsi="Georgia"/>
          <w:b/>
        </w:rPr>
        <w:t>1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Los documentos suscritos por medio de la firma </w:t>
      </w:r>
      <w:r w:rsidR="00013B11" w:rsidRPr="008A6880">
        <w:rPr>
          <w:rFonts w:ascii="Georgia" w:hAnsi="Georgia"/>
        </w:rPr>
        <w:t xml:space="preserve">electrónica </w:t>
      </w:r>
      <w:r w:rsidR="00E819DA" w:rsidRPr="008A6880">
        <w:rPr>
          <w:rFonts w:ascii="Georgia" w:hAnsi="Georgia"/>
        </w:rPr>
        <w:t>deberán permitir verificar la integridad y autenticidad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de los mismos al ser impresos, mediante una cadena de caracteres asociados al documento electrónico, lo que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permitirá la consulta electrónica a la instancia que emita el documento</w:t>
      </w:r>
      <w:r w:rsidRPr="008A6880">
        <w:rPr>
          <w:rFonts w:ascii="Georgia" w:hAnsi="Georgia"/>
        </w:rPr>
        <w:t xml:space="preserve">, teniendo </w:t>
      </w:r>
      <w:r w:rsidR="00E819DA" w:rsidRPr="008A6880">
        <w:rPr>
          <w:rFonts w:ascii="Georgia" w:hAnsi="Georgia"/>
        </w:rPr>
        <w:t>la certeza de que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es una copia fiel del documento original.</w:t>
      </w:r>
    </w:p>
    <w:p w:rsidR="00CC4288" w:rsidRPr="008A6880" w:rsidRDefault="00CC428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F71C6F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32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Las Dependencias y Entidades que efectúen actuaciones y promociones electrónicas, deberán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contar con un archivo electrónico para su resguardo una vez que se haya finalizado el trámite o procedimiento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correspondiente.</w:t>
      </w:r>
    </w:p>
    <w:p w:rsidR="00CC4288" w:rsidRPr="008A6880" w:rsidRDefault="00CC428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>El archivo electrónico deberá garantizar que se respeten los criterios específicos en materia de clasificación</w:t>
      </w:r>
      <w:r w:rsidR="00F71C6F" w:rsidRPr="008A6880">
        <w:rPr>
          <w:rFonts w:ascii="Georgia" w:hAnsi="Georgia"/>
        </w:rPr>
        <w:t xml:space="preserve">, </w:t>
      </w:r>
      <w:r w:rsidRPr="008A6880">
        <w:rPr>
          <w:rFonts w:ascii="Georgia" w:hAnsi="Georgia"/>
        </w:rPr>
        <w:t xml:space="preserve">conservación y organización de archivos, </w:t>
      </w:r>
      <w:r w:rsidR="00F71C6F" w:rsidRPr="008A6880">
        <w:rPr>
          <w:rFonts w:ascii="Georgia" w:hAnsi="Georgia"/>
        </w:rPr>
        <w:t xml:space="preserve">de conformidad con la Ley y </w:t>
      </w:r>
      <w:r w:rsidRPr="008A6880">
        <w:rPr>
          <w:rFonts w:ascii="Georgia" w:hAnsi="Georgia"/>
        </w:rPr>
        <w:t>demás disposiciones aplicables.</w:t>
      </w:r>
    </w:p>
    <w:p w:rsidR="00CC4288" w:rsidRPr="008A6880" w:rsidRDefault="00CC428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F71C6F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33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 conservación y administración de la información contenida en medios electrónicos deberá observar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como normas mínimas de seguridad, lo siguiente:</w:t>
      </w:r>
    </w:p>
    <w:p w:rsidR="00F71C6F" w:rsidRPr="008A6880" w:rsidRDefault="00F71C6F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La información deberá ser respaldada en cada proceso de actualización de documentos;</w:t>
      </w:r>
    </w:p>
    <w:p w:rsid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Se deberá mantener una copia de seguridad en el lugar de operación de los sistemas de información y otra en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un centro de almacenamiento de datos electrónicos especializado;</w:t>
      </w:r>
    </w:p>
    <w:p w:rsid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El esquema de conservación deberá asegurar la existencia de todas las versiones, con el objeto de mantenerla historia de la información;</w:t>
      </w:r>
    </w:p>
    <w:p w:rsid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El archivo electrónico deberá contar con sistemas de monitoreo y alarmas que se activen cuando ocurra un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evento no autorizado o fuera de programación, para el caso de eventuales fallas de las medidas de seguridad;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y</w:t>
      </w:r>
    </w:p>
    <w:p w:rsidR="008A6880" w:rsidRDefault="008A6880" w:rsidP="008A6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La existencia de un programa alternativo de acción que permita la restauración del servicio en el menor tiempo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 xml:space="preserve">posible, en caso que el </w:t>
      </w:r>
      <w:r w:rsidR="00013B11" w:rsidRPr="008A6880">
        <w:rPr>
          <w:rFonts w:ascii="Georgia" w:hAnsi="Georgia"/>
        </w:rPr>
        <w:t>d</w:t>
      </w:r>
      <w:r w:rsidR="005D7C1A" w:rsidRPr="008A6880">
        <w:rPr>
          <w:rFonts w:ascii="Georgia" w:hAnsi="Georgia"/>
        </w:rPr>
        <w:t>ocument</w:t>
      </w:r>
      <w:r w:rsidR="00013B11" w:rsidRPr="008A6880">
        <w:rPr>
          <w:rFonts w:ascii="Georgia" w:hAnsi="Georgia"/>
        </w:rPr>
        <w:t>o</w:t>
      </w:r>
      <w:r w:rsidRPr="008A6880">
        <w:rPr>
          <w:rFonts w:ascii="Georgia" w:hAnsi="Georgia"/>
        </w:rPr>
        <w:t xml:space="preserve"> electrónico deje de operar por causas de fuerza mayor.</w:t>
      </w:r>
    </w:p>
    <w:p w:rsidR="00F71C6F" w:rsidRPr="008A6880" w:rsidRDefault="00F71C6F" w:rsidP="00E819DA">
      <w:pPr>
        <w:spacing w:after="0" w:line="240" w:lineRule="auto"/>
        <w:jc w:val="both"/>
        <w:rPr>
          <w:rFonts w:ascii="Georgia" w:hAnsi="Georgia"/>
        </w:rPr>
      </w:pPr>
    </w:p>
    <w:p w:rsidR="002B1657" w:rsidRPr="008A6880" w:rsidRDefault="002B1657" w:rsidP="00F71C6F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BD0EE6" w:rsidP="00F71C6F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 xml:space="preserve">CAPÍTULO </w:t>
      </w:r>
      <w:r w:rsidR="00F71C6F" w:rsidRPr="008A6880">
        <w:rPr>
          <w:rFonts w:ascii="Georgia" w:hAnsi="Georgia"/>
          <w:b/>
        </w:rPr>
        <w:t>V</w:t>
      </w:r>
    </w:p>
    <w:p w:rsidR="008A6880" w:rsidRDefault="008A6880" w:rsidP="00F71C6F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F71C6F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DEL MENSAJE DE DATOS.</w:t>
      </w:r>
    </w:p>
    <w:p w:rsidR="00F71C6F" w:rsidRPr="008A6880" w:rsidRDefault="00F71C6F" w:rsidP="00F71C6F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302D09" w:rsidRPr="008A6880">
        <w:rPr>
          <w:rFonts w:ascii="Georgia" w:hAnsi="Georgia"/>
          <w:b/>
        </w:rPr>
        <w:t>3</w:t>
      </w:r>
      <w:r w:rsidR="00661630" w:rsidRPr="008A6880">
        <w:rPr>
          <w:rFonts w:ascii="Georgia" w:hAnsi="Georgia"/>
          <w:b/>
        </w:rPr>
        <w:t>4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En el mensaje de datos se debe utilizar un método que permita identificar su contenido</w:t>
      </w:r>
      <w:r w:rsidR="00942E3C" w:rsidRPr="008A6880">
        <w:rPr>
          <w:rFonts w:ascii="Georgia" w:hAnsi="Georgia"/>
        </w:rPr>
        <w:t xml:space="preserve"> y</w:t>
      </w:r>
      <w:r w:rsidRPr="008A6880">
        <w:rPr>
          <w:rFonts w:ascii="Georgia" w:hAnsi="Georgia"/>
        </w:rPr>
        <w:t xml:space="preserve"> al emisor. Dicho método debe cumplir con los requisitos de fiabilidad, inalterabilidad y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rastreabilidad.</w:t>
      </w:r>
    </w:p>
    <w:p w:rsidR="006C6B95" w:rsidRPr="008A6880" w:rsidRDefault="006C6B95" w:rsidP="00E819DA">
      <w:pPr>
        <w:spacing w:after="0" w:line="240" w:lineRule="auto"/>
        <w:jc w:val="both"/>
        <w:rPr>
          <w:rFonts w:ascii="Georgia" w:hAnsi="Georgia"/>
          <w:b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35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Además de los requisitos del artículo anterior, deberán cumplirse </w:t>
      </w:r>
      <w:r w:rsidR="00942E3C" w:rsidRPr="008A6880">
        <w:rPr>
          <w:rFonts w:ascii="Georgia" w:hAnsi="Georgia"/>
        </w:rPr>
        <w:t>lo</w:t>
      </w:r>
      <w:r w:rsidRPr="008A6880">
        <w:rPr>
          <w:rFonts w:ascii="Georgia" w:hAnsi="Georgia"/>
        </w:rPr>
        <w:t>s siguientes:</w:t>
      </w:r>
    </w:p>
    <w:p w:rsidR="00942E3C" w:rsidRPr="008A6880" w:rsidRDefault="00942E3C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lastRenderedPageBreak/>
        <w:t>Que la información que contenga el mensaje de datos sea accesible para su posterior consulta;</w:t>
      </w:r>
    </w:p>
    <w:p w:rsidR="008A6880" w:rsidRDefault="008A6880" w:rsidP="008A6880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Que el mensaje de datos o el documento sea conservado en el formato en que se haya generado, enviado o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recibido; y</w:t>
      </w:r>
    </w:p>
    <w:p w:rsidR="008A6880" w:rsidRDefault="008A6880" w:rsidP="008A6880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Que se conserve toda información que permita determinar el origen, el destino del mensaje, la fecha y la hora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en que fue enviado o recibido el mensaje o producido el documento electrónico.</w:t>
      </w:r>
    </w:p>
    <w:p w:rsidR="00086684" w:rsidRPr="008A6880" w:rsidRDefault="00086684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spacing w:after="0" w:line="240" w:lineRule="auto"/>
        <w:ind w:firstLine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Toda persona podrá recurrir a los servicios de la Autoridad Certificadora o la dependencia </w:t>
      </w:r>
      <w:r w:rsidR="00086684" w:rsidRPr="008A6880">
        <w:rPr>
          <w:rFonts w:ascii="Georgia" w:hAnsi="Georgia"/>
        </w:rPr>
        <w:t xml:space="preserve">y entidad </w:t>
      </w:r>
      <w:r w:rsidRPr="008A6880">
        <w:rPr>
          <w:rFonts w:ascii="Georgia" w:hAnsi="Georgia"/>
        </w:rPr>
        <w:t>emisora del documento para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dar cumplimiento a los requisitos señalados en este artículo.</w:t>
      </w:r>
    </w:p>
    <w:p w:rsidR="00086684" w:rsidRPr="008A6880" w:rsidRDefault="00086684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661630" w:rsidRPr="008A6880">
        <w:rPr>
          <w:rFonts w:ascii="Georgia" w:hAnsi="Georgia"/>
          <w:b/>
        </w:rPr>
        <w:t>36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Los mensajes de datos tendrán la misma eficacia probatoria que la ley otorga a los documentos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 xml:space="preserve">escritos, sin perjuicio de lo establecido en el artículo </w:t>
      </w:r>
      <w:r w:rsidR="00086684" w:rsidRPr="008A6880">
        <w:rPr>
          <w:rFonts w:ascii="Georgia" w:hAnsi="Georgia"/>
        </w:rPr>
        <w:t>1</w:t>
      </w:r>
      <w:r w:rsidR="00942E3C" w:rsidRPr="008A6880">
        <w:rPr>
          <w:rFonts w:ascii="Georgia" w:hAnsi="Georgia"/>
        </w:rPr>
        <w:t>6</w:t>
      </w:r>
      <w:r w:rsidR="00DC4474" w:rsidRPr="008A6880">
        <w:rPr>
          <w:rFonts w:ascii="Georgia" w:hAnsi="Georgia"/>
        </w:rPr>
        <w:t xml:space="preserve"> de la L</w:t>
      </w:r>
      <w:r w:rsidRPr="008A6880">
        <w:rPr>
          <w:rFonts w:ascii="Georgia" w:hAnsi="Georgia"/>
        </w:rPr>
        <w:t>ey.</w:t>
      </w:r>
    </w:p>
    <w:p w:rsidR="00086684" w:rsidRPr="008A6880" w:rsidRDefault="00086684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Su promoción, control, contradicción y desahogo como medio de prueba, se realizará conforme a lo previsto </w:t>
      </w:r>
      <w:r w:rsidR="00086684" w:rsidRPr="008A6880">
        <w:rPr>
          <w:rFonts w:ascii="Georgia" w:hAnsi="Georgia"/>
        </w:rPr>
        <w:t>en los</w:t>
      </w:r>
      <w:r w:rsidRPr="008A6880">
        <w:rPr>
          <w:rFonts w:ascii="Georgia" w:hAnsi="Georgia"/>
        </w:rPr>
        <w:t xml:space="preserve"> ordenamientos que contengan tal previsión.</w:t>
      </w:r>
    </w:p>
    <w:p w:rsidR="00086684" w:rsidRPr="008A6880" w:rsidRDefault="00086684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8A6880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>La información contenida en un mensaje de datos, reproducida en formato impreso, tendrá la misma eficacia probatoria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atribuida en la ley a las copias simples o reproducciones fotostáticas.</w:t>
      </w:r>
    </w:p>
    <w:p w:rsidR="00086684" w:rsidRPr="008A6880" w:rsidRDefault="00086684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37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Los mensajes de datos estarán sometidos a las disposiciones constitucionales y legales que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garantizan los derechos a la privacidad de las comunicaciones y de acceso a la información personal.</w:t>
      </w:r>
    </w:p>
    <w:p w:rsidR="00404083" w:rsidRPr="008A6880" w:rsidRDefault="00404083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38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Cuando la ley requiera que un mensaje de datos conste por escrito</w:t>
      </w:r>
      <w:r w:rsidR="001A21AE" w:rsidRPr="008A6880">
        <w:rPr>
          <w:rFonts w:ascii="Georgia" w:hAnsi="Georgia"/>
        </w:rPr>
        <w:t>,</w:t>
      </w:r>
      <w:r w:rsidR="00E819DA" w:rsidRPr="008A6880">
        <w:rPr>
          <w:rFonts w:ascii="Georgia" w:hAnsi="Georgia"/>
        </w:rPr>
        <w:t xml:space="preserve"> este requisito quedará satisfecho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 xml:space="preserve">si la información que contiene es accesible para su </w:t>
      </w:r>
      <w:r w:rsidR="006D2B36" w:rsidRPr="008A6880">
        <w:rPr>
          <w:rFonts w:ascii="Georgia" w:hAnsi="Georgia"/>
        </w:rPr>
        <w:t>posterior</w:t>
      </w:r>
      <w:r w:rsidR="00E819DA" w:rsidRPr="008A6880">
        <w:rPr>
          <w:rFonts w:ascii="Georgia" w:hAnsi="Georgia"/>
        </w:rPr>
        <w:t xml:space="preserve"> consulta y se ha mantenido íntegra. A tales efectos, se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considerará que un mensaje de datos permanece íntegro, si se mantiene inalterable desde que se generó.</w:t>
      </w:r>
    </w:p>
    <w:p w:rsidR="00404083" w:rsidRDefault="00404083" w:rsidP="00E819DA">
      <w:pPr>
        <w:spacing w:after="0" w:line="240" w:lineRule="auto"/>
        <w:jc w:val="both"/>
        <w:rPr>
          <w:rFonts w:ascii="Georgia" w:hAnsi="Georgia"/>
        </w:rPr>
      </w:pPr>
    </w:p>
    <w:p w:rsidR="008A6880" w:rsidRPr="008A6880" w:rsidRDefault="008A688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066F9E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 xml:space="preserve">CAPÍTULO </w:t>
      </w:r>
      <w:r w:rsidR="00BD0EE6" w:rsidRPr="008A6880">
        <w:rPr>
          <w:rFonts w:ascii="Georgia" w:hAnsi="Georgia"/>
          <w:b/>
        </w:rPr>
        <w:t>VI</w:t>
      </w:r>
    </w:p>
    <w:p w:rsidR="008A6880" w:rsidRDefault="008A6880" w:rsidP="00066F9E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066F9E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DE LA AUTORIDAD CERTIFICADOR</w:t>
      </w:r>
      <w:r w:rsidR="00066F9E" w:rsidRPr="008A6880">
        <w:rPr>
          <w:rFonts w:ascii="Georgia" w:hAnsi="Georgia"/>
          <w:b/>
        </w:rPr>
        <w:t>A</w:t>
      </w:r>
    </w:p>
    <w:p w:rsidR="00066F9E" w:rsidRPr="008A6880" w:rsidRDefault="00066F9E" w:rsidP="00066F9E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39</w:t>
      </w:r>
      <w:r w:rsidR="00E819DA" w:rsidRPr="008A6880">
        <w:rPr>
          <w:rFonts w:ascii="Georgia" w:hAnsi="Georgia"/>
          <w:b/>
        </w:rPr>
        <w:t>.-</w:t>
      </w:r>
      <w:r w:rsidR="00C02541" w:rsidRPr="008A6880">
        <w:rPr>
          <w:rFonts w:ascii="Georgia" w:hAnsi="Georgia"/>
        </w:rPr>
        <w:t xml:space="preserve">La Autoridad Certificadora en el ámbito </w:t>
      </w:r>
      <w:r w:rsidR="00B04717" w:rsidRPr="008A6880">
        <w:rPr>
          <w:rFonts w:ascii="Georgia" w:hAnsi="Georgia"/>
        </w:rPr>
        <w:t>del Poder Ejecutivo</w:t>
      </w:r>
      <w:r w:rsidR="009518D8" w:rsidRPr="008A6880">
        <w:rPr>
          <w:rFonts w:ascii="Georgia" w:hAnsi="Georgia"/>
        </w:rPr>
        <w:t>,</w:t>
      </w:r>
      <w:r w:rsidR="00C02541" w:rsidRPr="008A6880">
        <w:rPr>
          <w:rFonts w:ascii="Georgia" w:hAnsi="Georgia"/>
        </w:rPr>
        <w:t xml:space="preserve"> es la </w:t>
      </w:r>
      <w:r w:rsidR="00E819DA" w:rsidRPr="008A6880">
        <w:rPr>
          <w:rFonts w:ascii="Georgia" w:hAnsi="Georgia"/>
        </w:rPr>
        <w:t>Secretaría</w:t>
      </w:r>
      <w:r w:rsidR="009518D8" w:rsidRPr="008A6880">
        <w:rPr>
          <w:rFonts w:ascii="Georgia" w:hAnsi="Georgia"/>
        </w:rPr>
        <w:t>.</w:t>
      </w:r>
    </w:p>
    <w:p w:rsidR="00066F9E" w:rsidRPr="008A6880" w:rsidRDefault="00066F9E" w:rsidP="00E819DA">
      <w:pPr>
        <w:spacing w:after="0" w:line="240" w:lineRule="auto"/>
        <w:jc w:val="both"/>
        <w:rPr>
          <w:rFonts w:ascii="Georgia" w:hAnsi="Georgia"/>
        </w:rPr>
      </w:pPr>
    </w:p>
    <w:p w:rsidR="00B04C43" w:rsidRPr="008A6880" w:rsidRDefault="00E819DA" w:rsidP="00B04C43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4</w:t>
      </w:r>
      <w:r w:rsidR="00A57EA0" w:rsidRPr="008A6880">
        <w:rPr>
          <w:rFonts w:ascii="Georgia" w:hAnsi="Georgia"/>
          <w:b/>
        </w:rPr>
        <w:t>0</w:t>
      </w:r>
      <w:r w:rsidRPr="008A6880">
        <w:rPr>
          <w:rFonts w:ascii="Georgia" w:hAnsi="Georgia"/>
        </w:rPr>
        <w:t xml:space="preserve">.- </w:t>
      </w:r>
      <w:r w:rsidR="00B04C43" w:rsidRPr="008A6880">
        <w:rPr>
          <w:rFonts w:ascii="Georgia" w:hAnsi="Georgia"/>
        </w:rPr>
        <w:t xml:space="preserve">Corresponde a la Autoridad Certificadora, además de lo previsto en el Artículo 30 de la Ley, el ejercicio de las siguientes </w:t>
      </w:r>
      <w:r w:rsidR="00B04717" w:rsidRPr="008A6880">
        <w:rPr>
          <w:rFonts w:ascii="Georgia" w:hAnsi="Georgia"/>
        </w:rPr>
        <w:t>funciones</w:t>
      </w:r>
      <w:r w:rsidR="00B04C43" w:rsidRPr="008A6880">
        <w:rPr>
          <w:rFonts w:ascii="Georgia" w:hAnsi="Georgia"/>
        </w:rPr>
        <w:t>:</w:t>
      </w:r>
    </w:p>
    <w:p w:rsidR="00B04717" w:rsidRPr="008A6880" w:rsidRDefault="00B04717" w:rsidP="00B04C43">
      <w:pPr>
        <w:spacing w:after="0" w:line="240" w:lineRule="auto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Recibir las solicitudes para la creación de la firma electrónica;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Ejecutar el procedimiento para la creación de la firma electrónica;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Expedir o negar la firma electrónica;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Establecer un registro de certif</w:t>
      </w:r>
      <w:r w:rsidR="008B3D34" w:rsidRPr="008A6880">
        <w:rPr>
          <w:rFonts w:ascii="Georgia" w:hAnsi="Georgia"/>
        </w:rPr>
        <w:t xml:space="preserve">icados digitales, que contenga los </w:t>
      </w:r>
      <w:r w:rsidRPr="008A6880">
        <w:rPr>
          <w:rFonts w:ascii="Georgia" w:hAnsi="Georgia"/>
        </w:rPr>
        <w:t>datos de identificación del titular</w:t>
      </w:r>
      <w:r w:rsidR="008B3D34" w:rsidRPr="008A6880">
        <w:rPr>
          <w:rFonts w:ascii="Georgia" w:hAnsi="Georgia"/>
        </w:rPr>
        <w:t xml:space="preserve"> y</w:t>
      </w:r>
      <w:r w:rsidRPr="008A6880">
        <w:rPr>
          <w:rFonts w:ascii="Georgia" w:hAnsi="Georgia"/>
        </w:rPr>
        <w:t xml:space="preserve"> que garantice la disponibilidad de la información, de manera regular y continua, a través de su portal de Internet. Dicho registro será público en los términos de la Ley;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Integrar, mantener actualizado y disponible el Registro Único de </w:t>
      </w:r>
      <w:r w:rsidR="00C23FCF" w:rsidRPr="008A6880">
        <w:rPr>
          <w:rFonts w:ascii="Georgia" w:hAnsi="Georgia"/>
        </w:rPr>
        <w:t>Prestadores de Servicios de Certificación</w:t>
      </w:r>
      <w:r w:rsidRPr="008A6880">
        <w:rPr>
          <w:rFonts w:ascii="Georgia" w:hAnsi="Georgia"/>
        </w:rPr>
        <w:t>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Expedir los lineamientos, políticas, procedimientos y mecanismos que el certificador se obliga a cumplir en la prestación de sus servicios de certificación;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Facilitar al solicitante de un certificado de firma electrónica, los mecanismos necesarios para la generación de sus claves privada y pública, en forma secreta y bajo su total control;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Elaborar planes de seguridad y de contingencia, que garanticen permanentemente el acceso a los servicios que ofrece la Autoridad Certificadora, por el uso de medios electrónicos y de la firma electrónica por parte de los usuarios;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Contar con medidas de seguridad para proteger la infraestructura tecnológica, los procesos, la información y los datos derivados de la operación como Autoridad Certificadora;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Contar con medidas y mecanismos de respaldo de información de acuerdo a la normatividad establecida en la materia;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Asesorar y capacitar, previa solicitud o convenio, a los sujetos establecidos en el artículo 5 de la Ley, en el manejo y utilización de medios electrónicos y de la firma electrónica cuando así se solicite por los mismos;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Evaluar los informes técnicos de los </w:t>
      </w:r>
      <w:r w:rsidR="00C23FCF" w:rsidRPr="008A6880">
        <w:rPr>
          <w:rFonts w:ascii="Georgia" w:hAnsi="Georgia"/>
        </w:rPr>
        <w:t>Prestadores de Servicios de Certificación</w:t>
      </w:r>
      <w:r w:rsidRPr="008A6880">
        <w:rPr>
          <w:rFonts w:ascii="Georgia" w:hAnsi="Georgia"/>
        </w:rPr>
        <w:t xml:space="preserve"> que se encuentren autorizados</w:t>
      </w:r>
      <w:r w:rsidR="00C05E4C" w:rsidRPr="008A6880">
        <w:rPr>
          <w:rFonts w:ascii="Georgia" w:hAnsi="Georgia"/>
        </w:rPr>
        <w:t>, a efecto de verificar la correcta aplicación de la Ley y este Reglamento</w:t>
      </w:r>
      <w:r w:rsidRPr="008A6880">
        <w:rPr>
          <w:rFonts w:ascii="Georgia" w:hAnsi="Georgia"/>
        </w:rPr>
        <w:t>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lastRenderedPageBreak/>
        <w:t>Actualizar la tecnología aplicada al uso de medios electrónicos y de la firma electrónica de conformidad con los estándares tecnológicos internacionales vigentes, que garantice un servicio eficaz;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Emitir certificados digitales que cumplan con los requisitos establecidos en el presente Reglamento, así como revocarlos</w:t>
      </w:r>
      <w:r w:rsidR="00C05E4C" w:rsidRPr="008A6880">
        <w:rPr>
          <w:rFonts w:ascii="Georgia" w:hAnsi="Georgia"/>
        </w:rPr>
        <w:t xml:space="preserve"> al actualizarse cualquiera de los supuestos previstos en la Ley</w:t>
      </w:r>
      <w:r w:rsidRPr="008A6880">
        <w:rPr>
          <w:rFonts w:ascii="Georgia" w:hAnsi="Georgia"/>
        </w:rPr>
        <w:t>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Implementar los programas informáticos que permitan registrar los datos de identificación del usuario de la firma electrónica, de conformidad a</w:t>
      </w:r>
      <w:r w:rsidR="00C20219" w:rsidRPr="008A6880">
        <w:rPr>
          <w:rFonts w:ascii="Georgia" w:hAnsi="Georgia"/>
        </w:rPr>
        <w:t xml:space="preserve"> lo que establece el artículo 18</w:t>
      </w:r>
      <w:r w:rsidRPr="008A6880">
        <w:rPr>
          <w:rFonts w:ascii="Georgia" w:hAnsi="Georgia"/>
        </w:rPr>
        <w:t xml:space="preserve"> de este Reglamento;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4A299C" w:rsidRPr="008A6880" w:rsidRDefault="004A299C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Implementar los programas informáticos que permitan revocar certificados en línea o de manera presencial</w:t>
      </w:r>
      <w:r w:rsidR="002E1C1A" w:rsidRPr="008A6880">
        <w:rPr>
          <w:rFonts w:ascii="Georgia" w:hAnsi="Georgia"/>
        </w:rPr>
        <w:t>,</w:t>
      </w:r>
      <w:r w:rsidRPr="008A6880">
        <w:rPr>
          <w:rFonts w:ascii="Georgia" w:hAnsi="Georgia"/>
        </w:rPr>
        <w:t xml:space="preserve"> d</w:t>
      </w:r>
      <w:r w:rsidR="002E1C1A" w:rsidRPr="008A6880">
        <w:rPr>
          <w:rFonts w:ascii="Georgia" w:hAnsi="Georgia"/>
        </w:rPr>
        <w:t xml:space="preserve">e conformidad a lo que establece el artículo </w:t>
      </w:r>
      <w:r w:rsidR="00C20219" w:rsidRPr="008A6880">
        <w:rPr>
          <w:rFonts w:ascii="Georgia" w:hAnsi="Georgia"/>
        </w:rPr>
        <w:t>66</w:t>
      </w:r>
      <w:r w:rsidRPr="008A6880">
        <w:rPr>
          <w:rFonts w:ascii="Georgia" w:hAnsi="Georgia"/>
        </w:rPr>
        <w:t xml:space="preserve"> del presente Reglamento; 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Emitir lineamientos que garanticen la integridad, confidencialidad y autenticidad de la información y de la firma electrónica, contenidas en las actuaciones electrónicas</w:t>
      </w:r>
      <w:r w:rsidR="00BD07B5" w:rsidRPr="008A6880">
        <w:rPr>
          <w:rFonts w:ascii="Georgia" w:hAnsi="Georgia"/>
        </w:rPr>
        <w:t xml:space="preserve"> y para la homologación de Certificados Digitales</w:t>
      </w:r>
      <w:r w:rsidRPr="008A6880">
        <w:rPr>
          <w:rFonts w:ascii="Georgia" w:hAnsi="Georgia"/>
        </w:rPr>
        <w:t>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Establecer y difundir los requisitos que debe cubrir el solicitante y el procedimiento para la creación de la firma electrónica;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Difundir, impulsar y promover el uso de medios electrónicos y firma electrónica;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B04C43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Ofrecer el servicio de revocación de certificados en línea;</w:t>
      </w:r>
      <w:r w:rsidR="00414006" w:rsidRPr="008A6880">
        <w:rPr>
          <w:rFonts w:ascii="Georgia" w:hAnsi="Georgia"/>
        </w:rPr>
        <w:t xml:space="preserve"> y</w:t>
      </w:r>
    </w:p>
    <w:p w:rsidR="00335841" w:rsidRDefault="00335841" w:rsidP="00335841">
      <w:pPr>
        <w:pStyle w:val="Prrafodelista"/>
        <w:spacing w:after="0" w:line="240" w:lineRule="auto"/>
        <w:ind w:left="709"/>
        <w:jc w:val="both"/>
        <w:rPr>
          <w:rFonts w:ascii="Georgia" w:hAnsi="Georgia"/>
        </w:rPr>
      </w:pPr>
    </w:p>
    <w:p w:rsidR="00E819DA" w:rsidRPr="008A6880" w:rsidRDefault="00B04C43" w:rsidP="00335841">
      <w:pPr>
        <w:pStyle w:val="Prrafodelista"/>
        <w:numPr>
          <w:ilvl w:val="1"/>
          <w:numId w:val="2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Las demás que de forma expresa o implícita, le señale la Ley y el presente Reglamento.</w:t>
      </w:r>
    </w:p>
    <w:p w:rsidR="00190B66" w:rsidRPr="008A6880" w:rsidRDefault="00190B66" w:rsidP="00E819DA">
      <w:pPr>
        <w:spacing w:after="0" w:line="240" w:lineRule="auto"/>
        <w:jc w:val="both"/>
        <w:rPr>
          <w:rFonts w:ascii="Georgia" w:hAnsi="Georgia"/>
        </w:rPr>
      </w:pPr>
    </w:p>
    <w:p w:rsidR="00B16BDB" w:rsidRPr="008A6880" w:rsidRDefault="00B16BDB" w:rsidP="00B16BDB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A57EA0" w:rsidRPr="008A6880">
        <w:rPr>
          <w:rFonts w:ascii="Georgia" w:hAnsi="Georgia"/>
          <w:b/>
        </w:rPr>
        <w:t>41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Corresponde a la Autoridad Certificadora, en relación con los usuarios, además de lo previsto en la Ley, el ejercicio de las siguientes atribuciones:</w:t>
      </w:r>
    </w:p>
    <w:p w:rsidR="00B16BDB" w:rsidRPr="008A6880" w:rsidRDefault="00B16BDB" w:rsidP="00B16BDB">
      <w:pPr>
        <w:spacing w:after="0" w:line="240" w:lineRule="auto"/>
        <w:jc w:val="both"/>
        <w:rPr>
          <w:rFonts w:ascii="Georgia" w:hAnsi="Georgia"/>
        </w:rPr>
      </w:pPr>
    </w:p>
    <w:p w:rsidR="00B16BDB" w:rsidRPr="008A6880" w:rsidRDefault="00B16BDB" w:rsidP="00335841">
      <w:pPr>
        <w:pStyle w:val="Prrafodelista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Requerir para la identificación del solicitante de un certificado</w:t>
      </w:r>
      <w:r w:rsidR="00B04C43" w:rsidRPr="008A6880">
        <w:rPr>
          <w:rFonts w:ascii="Georgia" w:hAnsi="Georgia"/>
        </w:rPr>
        <w:t xml:space="preserve"> de firma electrónica</w:t>
      </w:r>
      <w:r w:rsidRPr="008A6880">
        <w:rPr>
          <w:rFonts w:ascii="Georgia" w:hAnsi="Georgia"/>
        </w:rPr>
        <w:t xml:space="preserve">, su comparecencia personal y directa, así como la presentación de un documento de identidad vigente </w:t>
      </w:r>
      <w:r w:rsidR="00B04C43" w:rsidRPr="008A6880">
        <w:rPr>
          <w:rFonts w:ascii="Georgia" w:hAnsi="Georgia"/>
        </w:rPr>
        <w:t>expedida</w:t>
      </w:r>
      <w:r w:rsidRPr="008A6880">
        <w:rPr>
          <w:rFonts w:ascii="Georgia" w:hAnsi="Georgia"/>
        </w:rPr>
        <w:t xml:space="preserve"> por una autoridad oficial;</w:t>
      </w:r>
    </w:p>
    <w:p w:rsidR="00335841" w:rsidRDefault="00335841" w:rsidP="00335841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B16BDB" w:rsidRPr="008A6880" w:rsidRDefault="00B16BDB" w:rsidP="00335841">
      <w:pPr>
        <w:pStyle w:val="Prrafodelista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Recibir la solicitud de certificado de la firma </w:t>
      </w:r>
      <w:r w:rsidR="00B04C43" w:rsidRPr="008A6880">
        <w:rPr>
          <w:rFonts w:ascii="Georgia" w:hAnsi="Georgia"/>
        </w:rPr>
        <w:t xml:space="preserve">electrónica </w:t>
      </w:r>
      <w:r w:rsidRPr="008A6880">
        <w:rPr>
          <w:rFonts w:ascii="Georgia" w:hAnsi="Georgia"/>
        </w:rPr>
        <w:t>con firma autógrafa del solicitante, en donde manifieste su conformidad con los términos y condiciones de uso establecidos;</w:t>
      </w:r>
    </w:p>
    <w:p w:rsidR="00335841" w:rsidRDefault="00335841" w:rsidP="00335841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B16BDB" w:rsidRPr="008A6880" w:rsidRDefault="00B16BDB" w:rsidP="00335841">
      <w:pPr>
        <w:pStyle w:val="Prrafodelista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lastRenderedPageBreak/>
        <w:t xml:space="preserve">Validar la coincidencia entre los datos de la solicitud de certificado de la firma </w:t>
      </w:r>
      <w:r w:rsidR="00B04C43" w:rsidRPr="008A6880">
        <w:rPr>
          <w:rFonts w:ascii="Georgia" w:hAnsi="Georgia"/>
        </w:rPr>
        <w:t xml:space="preserve">electrónica </w:t>
      </w:r>
      <w:r w:rsidRPr="008A6880">
        <w:rPr>
          <w:rFonts w:ascii="Georgia" w:hAnsi="Georgia"/>
        </w:rPr>
        <w:t>y los datos del documento de identidad;</w:t>
      </w:r>
    </w:p>
    <w:p w:rsidR="00335841" w:rsidRDefault="00335841" w:rsidP="00335841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B16BDB" w:rsidRPr="008A6880" w:rsidRDefault="00B16BDB" w:rsidP="00335841">
      <w:pPr>
        <w:pStyle w:val="Prrafodelista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Informar al solicitante sus derechos y obligaciones como titular de un certificado</w:t>
      </w:r>
      <w:r w:rsidR="00B04C43" w:rsidRPr="008A6880">
        <w:rPr>
          <w:rFonts w:ascii="Georgia" w:hAnsi="Georgia"/>
        </w:rPr>
        <w:t xml:space="preserve"> digital</w:t>
      </w:r>
      <w:r w:rsidRPr="008A6880">
        <w:rPr>
          <w:rFonts w:ascii="Georgia" w:hAnsi="Georgia"/>
        </w:rPr>
        <w:t>;</w:t>
      </w:r>
    </w:p>
    <w:p w:rsidR="00335841" w:rsidRDefault="00335841" w:rsidP="00335841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B16BDB" w:rsidRPr="008A6880" w:rsidRDefault="00B16BDB" w:rsidP="00335841">
      <w:pPr>
        <w:pStyle w:val="Prrafodelista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Obtener del titular el acuse de recibo de certificado de la firma</w:t>
      </w:r>
      <w:r w:rsidR="00B04C43" w:rsidRPr="008A6880">
        <w:rPr>
          <w:rFonts w:ascii="Georgia" w:hAnsi="Georgia"/>
        </w:rPr>
        <w:t xml:space="preserve"> electrónica</w:t>
      </w:r>
      <w:r w:rsidRPr="008A6880">
        <w:rPr>
          <w:rFonts w:ascii="Georgia" w:hAnsi="Georgia"/>
        </w:rPr>
        <w:t>; y</w:t>
      </w:r>
    </w:p>
    <w:p w:rsidR="00335841" w:rsidRDefault="00335841" w:rsidP="00335841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B16BDB" w:rsidRPr="008A6880" w:rsidRDefault="00B16BDB" w:rsidP="00335841">
      <w:pPr>
        <w:pStyle w:val="Prrafodelista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Resguardar los datos de identidad electrónica y documentación proporcionada por el titular para su identificación, conforme a las disposiciones del presente Reglamento</w:t>
      </w:r>
      <w:r w:rsidR="00E83A3F" w:rsidRPr="008A6880">
        <w:rPr>
          <w:rFonts w:ascii="Georgia" w:hAnsi="Georgia"/>
        </w:rPr>
        <w:t xml:space="preserve"> y la Ley de Transparencia y Acceso a la Información Pública del Estado de Zacatecas.</w:t>
      </w:r>
    </w:p>
    <w:p w:rsidR="00B16BDB" w:rsidRPr="008A6880" w:rsidRDefault="00B16BDB" w:rsidP="00B04C43">
      <w:pPr>
        <w:spacing w:after="0" w:line="240" w:lineRule="auto"/>
        <w:ind w:left="567" w:hanging="425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A57EA0" w:rsidRPr="008A6880">
        <w:rPr>
          <w:rFonts w:ascii="Georgia" w:hAnsi="Georgia"/>
          <w:b/>
        </w:rPr>
        <w:t>42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 Autoridad Certificadora podrá celebrar convenios de colaboración a fin de asumir total o parcialmente las funciones y servicios en materia de firma electrónica</w:t>
      </w:r>
      <w:r w:rsidR="00C05E4C" w:rsidRPr="008A6880">
        <w:rPr>
          <w:rFonts w:ascii="Georgia" w:hAnsi="Georgia"/>
        </w:rPr>
        <w:t>,</w:t>
      </w:r>
      <w:r w:rsidR="004F62F7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que establecen la Ley y el presente Reglamento.</w:t>
      </w:r>
    </w:p>
    <w:p w:rsidR="00190B66" w:rsidRPr="008A6880" w:rsidRDefault="00190B66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43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 Autoridad Certificadora integrará y operará el registro de certificados de firmas, conforme a lo</w:t>
      </w:r>
      <w:r w:rsidR="004F62F7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siguiente:</w:t>
      </w:r>
    </w:p>
    <w:p w:rsidR="00E50E43" w:rsidRPr="008A6880" w:rsidRDefault="00E50E43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335841">
      <w:pPr>
        <w:pStyle w:val="Prrafodelista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El registro de certificados de firmas será público y deberá mantenerse permanentemente actualizado y deberá</w:t>
      </w:r>
      <w:r w:rsidR="004F62F7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contener la información que corresponda a los certificados de la firma</w:t>
      </w:r>
      <w:r w:rsidR="0080614D" w:rsidRPr="008A6880">
        <w:rPr>
          <w:rFonts w:ascii="Georgia" w:hAnsi="Georgia"/>
        </w:rPr>
        <w:t xml:space="preserve"> electrónica </w:t>
      </w:r>
      <w:r w:rsidR="00C20219" w:rsidRPr="008A6880">
        <w:rPr>
          <w:rFonts w:ascii="Georgia" w:hAnsi="Georgia"/>
        </w:rPr>
        <w:t>de acuerdo al artículo 40</w:t>
      </w:r>
      <w:r w:rsidR="00777B90" w:rsidRPr="008A6880">
        <w:rPr>
          <w:rFonts w:ascii="Georgia" w:hAnsi="Georgia"/>
        </w:rPr>
        <w:t>, fracción IV del presente Reglamento</w:t>
      </w:r>
      <w:r w:rsidRPr="008A6880">
        <w:rPr>
          <w:rFonts w:ascii="Georgia" w:hAnsi="Georgia"/>
        </w:rPr>
        <w:t>;</w:t>
      </w:r>
    </w:p>
    <w:p w:rsidR="00335841" w:rsidRDefault="00335841" w:rsidP="00335841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335841">
      <w:pPr>
        <w:pStyle w:val="Prrafodelista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Dicha información podrá ser consultada en </w:t>
      </w:r>
      <w:r w:rsidR="0080614D" w:rsidRPr="008A6880">
        <w:rPr>
          <w:rFonts w:ascii="Georgia" w:hAnsi="Georgia"/>
        </w:rPr>
        <w:t xml:space="preserve">el </w:t>
      </w:r>
      <w:r w:rsidRPr="008A6880">
        <w:rPr>
          <w:rFonts w:ascii="Georgia" w:hAnsi="Georgia"/>
        </w:rPr>
        <w:t>p</w:t>
      </w:r>
      <w:r w:rsidR="0080614D" w:rsidRPr="008A6880">
        <w:rPr>
          <w:rFonts w:ascii="Georgia" w:hAnsi="Georgia"/>
        </w:rPr>
        <w:t>ortal</w:t>
      </w:r>
      <w:r w:rsidRPr="008A6880">
        <w:rPr>
          <w:rFonts w:ascii="Georgia" w:hAnsi="Georgia"/>
        </w:rPr>
        <w:t xml:space="preserve"> de internet de la Autoridad Certificadora;</w:t>
      </w:r>
    </w:p>
    <w:p w:rsidR="00335841" w:rsidRDefault="00335841" w:rsidP="00335841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335841">
      <w:pPr>
        <w:pStyle w:val="Prrafodelista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Los convenios que suscriba la Autoridad Certificadora en los términos del artículo </w:t>
      </w:r>
      <w:r w:rsidR="00E50E43" w:rsidRPr="008A6880">
        <w:rPr>
          <w:rFonts w:ascii="Georgia" w:hAnsi="Georgia"/>
        </w:rPr>
        <w:t>30</w:t>
      </w:r>
      <w:r w:rsidRPr="008A6880">
        <w:rPr>
          <w:rFonts w:ascii="Georgia" w:hAnsi="Georgia"/>
        </w:rPr>
        <w:t>, fracción V</w:t>
      </w:r>
      <w:r w:rsidR="00E50E43" w:rsidRPr="008A6880">
        <w:rPr>
          <w:rFonts w:ascii="Georgia" w:hAnsi="Georgia"/>
        </w:rPr>
        <w:t>II</w:t>
      </w:r>
      <w:r w:rsidRPr="008A6880">
        <w:rPr>
          <w:rFonts w:ascii="Georgia" w:hAnsi="Georgia"/>
        </w:rPr>
        <w:t xml:space="preserve"> de la Ley,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 xml:space="preserve">deberán estar inscritos en el Registro de </w:t>
      </w:r>
      <w:r w:rsidR="00C23FCF" w:rsidRPr="008A6880">
        <w:rPr>
          <w:rFonts w:ascii="Georgia" w:hAnsi="Georgia"/>
        </w:rPr>
        <w:t>Prestadores de Servicios de Certificación</w:t>
      </w:r>
      <w:r w:rsidRPr="008A6880">
        <w:rPr>
          <w:rFonts w:ascii="Georgia" w:hAnsi="Georgia"/>
        </w:rPr>
        <w:t>.</w:t>
      </w:r>
    </w:p>
    <w:p w:rsidR="00190B66" w:rsidRPr="008A6880" w:rsidRDefault="00190B66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A57EA0" w:rsidRPr="008A6880">
        <w:rPr>
          <w:rFonts w:ascii="Georgia" w:hAnsi="Georgia"/>
          <w:b/>
        </w:rPr>
        <w:t>44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El registro de certificados de firmas será público, indicará el estado de los certificados</w:t>
      </w:r>
      <w:r w:rsidR="0080614D" w:rsidRPr="008A6880">
        <w:rPr>
          <w:rFonts w:ascii="Georgia" w:hAnsi="Georgia"/>
        </w:rPr>
        <w:t xml:space="preserve"> digitales</w:t>
      </w:r>
      <w:r w:rsidRPr="008A6880">
        <w:rPr>
          <w:rFonts w:ascii="Georgia" w:hAnsi="Georgia"/>
        </w:rPr>
        <w:t xml:space="preserve"> emitidos: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vigentes, revocados o extintos y contendrá la clave pública y los datos del titular; además, podrá consultarse a través</w:t>
      </w:r>
      <w:r w:rsidR="004617CE" w:rsidRPr="008A6880">
        <w:rPr>
          <w:rFonts w:ascii="Georgia" w:hAnsi="Georgia"/>
        </w:rPr>
        <w:t xml:space="preserve"> </w:t>
      </w:r>
      <w:r w:rsidR="0080614D" w:rsidRPr="008A6880">
        <w:rPr>
          <w:rFonts w:ascii="Georgia" w:hAnsi="Georgia"/>
        </w:rPr>
        <w:t xml:space="preserve">del </w:t>
      </w:r>
      <w:r w:rsidRPr="008A6880">
        <w:rPr>
          <w:rFonts w:ascii="Georgia" w:hAnsi="Georgia"/>
        </w:rPr>
        <w:t>p</w:t>
      </w:r>
      <w:r w:rsidR="0080614D" w:rsidRPr="008A6880">
        <w:rPr>
          <w:rFonts w:ascii="Georgia" w:hAnsi="Georgia"/>
        </w:rPr>
        <w:t>ortal</w:t>
      </w:r>
      <w:r w:rsidRPr="008A6880">
        <w:rPr>
          <w:rFonts w:ascii="Georgia" w:hAnsi="Georgia"/>
        </w:rPr>
        <w:t xml:space="preserve"> de internet de la Autoridad Certificadora y permanecerá actualizado de manera continua, regular y segura.</w:t>
      </w:r>
    </w:p>
    <w:p w:rsidR="00190B66" w:rsidRPr="008A6880" w:rsidRDefault="00190B66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A57EA0" w:rsidRPr="008A6880">
        <w:rPr>
          <w:rFonts w:ascii="Georgia" w:hAnsi="Georgia"/>
          <w:b/>
        </w:rPr>
        <w:t>45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 Autoridad Certificadora contará con recursos humanos y materiales que le permitan asegurar el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cumplimiento de los niveles de servicio requeridos para la operación óptima de los servicios de certificación que ofrece,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los cuales serán como mínimo:</w:t>
      </w:r>
    </w:p>
    <w:p w:rsidR="00821F10" w:rsidRPr="008A6880" w:rsidRDefault="00821F1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335841" w:rsidRDefault="00E819DA" w:rsidP="00335841">
      <w:pPr>
        <w:pStyle w:val="Prrafodelista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335841">
        <w:rPr>
          <w:rFonts w:ascii="Georgia" w:hAnsi="Georgia"/>
        </w:rPr>
        <w:lastRenderedPageBreak/>
        <w:t>Requerimientos tecnológicos:</w:t>
      </w:r>
    </w:p>
    <w:p w:rsidR="00335841" w:rsidRDefault="00335841" w:rsidP="00335841">
      <w:pPr>
        <w:pStyle w:val="Prrafodelista"/>
        <w:spacing w:after="0" w:line="240" w:lineRule="auto"/>
        <w:ind w:left="1418"/>
        <w:jc w:val="both"/>
        <w:rPr>
          <w:rFonts w:ascii="Georgia" w:hAnsi="Georgia"/>
        </w:rPr>
      </w:pPr>
    </w:p>
    <w:p w:rsidR="00E819DA" w:rsidRPr="00335841" w:rsidRDefault="00E819DA" w:rsidP="00335841">
      <w:pPr>
        <w:pStyle w:val="Prrafodelista"/>
        <w:numPr>
          <w:ilvl w:val="0"/>
          <w:numId w:val="34"/>
        </w:numPr>
        <w:spacing w:after="0" w:line="240" w:lineRule="auto"/>
        <w:ind w:left="1418"/>
        <w:jc w:val="both"/>
        <w:rPr>
          <w:rFonts w:ascii="Georgia" w:hAnsi="Georgia"/>
        </w:rPr>
      </w:pPr>
      <w:r w:rsidRPr="00335841">
        <w:rPr>
          <w:rFonts w:ascii="Georgia" w:hAnsi="Georgia"/>
        </w:rPr>
        <w:t>Infraestructura tecnológica para operar como Autoridad Certificadora;</w:t>
      </w:r>
    </w:p>
    <w:p w:rsidR="00335841" w:rsidRDefault="00335841" w:rsidP="00335841">
      <w:pPr>
        <w:pStyle w:val="Prrafodelista"/>
        <w:spacing w:after="0" w:line="240" w:lineRule="auto"/>
        <w:ind w:left="1418"/>
        <w:jc w:val="both"/>
        <w:rPr>
          <w:rFonts w:ascii="Georgia" w:hAnsi="Georgia"/>
        </w:rPr>
      </w:pPr>
    </w:p>
    <w:p w:rsidR="00E819DA" w:rsidRPr="00335841" w:rsidRDefault="00E819DA" w:rsidP="00335841">
      <w:pPr>
        <w:pStyle w:val="Prrafodelista"/>
        <w:numPr>
          <w:ilvl w:val="0"/>
          <w:numId w:val="34"/>
        </w:numPr>
        <w:spacing w:after="0" w:line="240" w:lineRule="auto"/>
        <w:ind w:left="1418"/>
        <w:jc w:val="both"/>
        <w:rPr>
          <w:rFonts w:ascii="Georgia" w:hAnsi="Georgia"/>
        </w:rPr>
      </w:pPr>
      <w:r w:rsidRPr="00335841">
        <w:rPr>
          <w:rFonts w:ascii="Georgia" w:hAnsi="Georgia"/>
        </w:rPr>
        <w:t>Repositorio de certificados;</w:t>
      </w:r>
    </w:p>
    <w:p w:rsidR="00335841" w:rsidRDefault="00335841" w:rsidP="00335841">
      <w:pPr>
        <w:pStyle w:val="Prrafodelista"/>
        <w:spacing w:after="0" w:line="240" w:lineRule="auto"/>
        <w:ind w:left="1418"/>
        <w:jc w:val="both"/>
        <w:rPr>
          <w:rFonts w:ascii="Georgia" w:hAnsi="Georgia"/>
        </w:rPr>
      </w:pPr>
    </w:p>
    <w:p w:rsidR="00E819DA" w:rsidRPr="00335841" w:rsidRDefault="00E819DA" w:rsidP="00335841">
      <w:pPr>
        <w:pStyle w:val="Prrafodelista"/>
        <w:numPr>
          <w:ilvl w:val="0"/>
          <w:numId w:val="34"/>
        </w:numPr>
        <w:spacing w:after="0" w:line="240" w:lineRule="auto"/>
        <w:ind w:left="1418"/>
        <w:jc w:val="both"/>
        <w:rPr>
          <w:rFonts w:ascii="Georgia" w:hAnsi="Georgia"/>
        </w:rPr>
      </w:pPr>
      <w:r w:rsidRPr="00335841">
        <w:rPr>
          <w:rFonts w:ascii="Georgia" w:hAnsi="Georgia"/>
        </w:rPr>
        <w:t>Dispositivos criptográficos;</w:t>
      </w:r>
    </w:p>
    <w:p w:rsidR="00335841" w:rsidRDefault="00335841" w:rsidP="00335841">
      <w:pPr>
        <w:pStyle w:val="Prrafodelista"/>
        <w:spacing w:after="0" w:line="240" w:lineRule="auto"/>
        <w:ind w:left="1418"/>
        <w:jc w:val="both"/>
        <w:rPr>
          <w:rFonts w:ascii="Georgia" w:hAnsi="Georgia"/>
        </w:rPr>
      </w:pPr>
    </w:p>
    <w:p w:rsidR="00E819DA" w:rsidRPr="00335841" w:rsidRDefault="00E819DA" w:rsidP="00335841">
      <w:pPr>
        <w:pStyle w:val="Prrafodelista"/>
        <w:numPr>
          <w:ilvl w:val="0"/>
          <w:numId w:val="34"/>
        </w:numPr>
        <w:spacing w:after="0" w:line="240" w:lineRule="auto"/>
        <w:ind w:left="1418"/>
        <w:jc w:val="both"/>
        <w:rPr>
          <w:rFonts w:ascii="Georgia" w:hAnsi="Georgia"/>
        </w:rPr>
      </w:pPr>
      <w:r w:rsidRPr="00335841">
        <w:rPr>
          <w:rFonts w:ascii="Georgia" w:hAnsi="Georgia"/>
        </w:rPr>
        <w:t>Infraestructura de comunicaciones; e</w:t>
      </w:r>
    </w:p>
    <w:p w:rsidR="00335841" w:rsidRDefault="00335841" w:rsidP="00335841">
      <w:pPr>
        <w:pStyle w:val="Prrafodelista"/>
        <w:spacing w:after="0" w:line="240" w:lineRule="auto"/>
        <w:ind w:left="1418"/>
        <w:jc w:val="both"/>
        <w:rPr>
          <w:rFonts w:ascii="Georgia" w:hAnsi="Georgia"/>
        </w:rPr>
      </w:pPr>
    </w:p>
    <w:p w:rsidR="00E819DA" w:rsidRDefault="00E819DA" w:rsidP="00335841">
      <w:pPr>
        <w:pStyle w:val="Prrafodelista"/>
        <w:numPr>
          <w:ilvl w:val="0"/>
          <w:numId w:val="34"/>
        </w:numPr>
        <w:spacing w:after="0" w:line="240" w:lineRule="auto"/>
        <w:ind w:left="1418"/>
        <w:jc w:val="both"/>
        <w:rPr>
          <w:rFonts w:ascii="Georgia" w:hAnsi="Georgia"/>
        </w:rPr>
      </w:pPr>
      <w:r w:rsidRPr="00335841">
        <w:rPr>
          <w:rFonts w:ascii="Georgia" w:hAnsi="Georgia"/>
        </w:rPr>
        <w:t>Infraestructura de seguridad.</w:t>
      </w:r>
    </w:p>
    <w:p w:rsidR="00335841" w:rsidRPr="00335841" w:rsidRDefault="00335841" w:rsidP="00335841">
      <w:pPr>
        <w:pStyle w:val="Prrafodelista"/>
        <w:rPr>
          <w:rFonts w:ascii="Georgia" w:hAnsi="Georgia"/>
        </w:rPr>
      </w:pPr>
    </w:p>
    <w:p w:rsidR="00E819DA" w:rsidRPr="00335841" w:rsidRDefault="00E819DA" w:rsidP="0033584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Georgia" w:hAnsi="Georgia"/>
        </w:rPr>
      </w:pPr>
      <w:r w:rsidRPr="00335841">
        <w:rPr>
          <w:rFonts w:ascii="Georgia" w:hAnsi="Georgia"/>
        </w:rPr>
        <w:t>Requerimientos operativos:</w:t>
      </w:r>
    </w:p>
    <w:p w:rsidR="00335841" w:rsidRDefault="00335841" w:rsidP="00335841">
      <w:pPr>
        <w:pStyle w:val="Prrafodelista"/>
        <w:spacing w:after="0" w:line="240" w:lineRule="auto"/>
        <w:ind w:left="1418"/>
        <w:jc w:val="both"/>
        <w:rPr>
          <w:rFonts w:ascii="Georgia" w:hAnsi="Georgia"/>
        </w:rPr>
      </w:pPr>
    </w:p>
    <w:p w:rsidR="00E819DA" w:rsidRPr="00335841" w:rsidRDefault="00E819DA" w:rsidP="00335841">
      <w:pPr>
        <w:pStyle w:val="Prrafodelista"/>
        <w:numPr>
          <w:ilvl w:val="0"/>
          <w:numId w:val="35"/>
        </w:numPr>
        <w:spacing w:after="0" w:line="240" w:lineRule="auto"/>
        <w:ind w:left="1418"/>
        <w:jc w:val="both"/>
        <w:rPr>
          <w:rFonts w:ascii="Georgia" w:hAnsi="Georgia"/>
        </w:rPr>
      </w:pPr>
      <w:r w:rsidRPr="00335841">
        <w:rPr>
          <w:rFonts w:ascii="Georgia" w:hAnsi="Georgia"/>
        </w:rPr>
        <w:t>Procesos y procedimientos de operación;</w:t>
      </w:r>
    </w:p>
    <w:p w:rsidR="00335841" w:rsidRDefault="00335841" w:rsidP="00335841">
      <w:pPr>
        <w:pStyle w:val="Prrafodelista"/>
        <w:spacing w:after="0" w:line="240" w:lineRule="auto"/>
        <w:ind w:left="1418"/>
        <w:jc w:val="both"/>
        <w:rPr>
          <w:rFonts w:ascii="Georgia" w:hAnsi="Georgia"/>
        </w:rPr>
      </w:pPr>
    </w:p>
    <w:p w:rsidR="00E819DA" w:rsidRPr="00335841" w:rsidRDefault="00E819DA" w:rsidP="00335841">
      <w:pPr>
        <w:pStyle w:val="Prrafodelista"/>
        <w:numPr>
          <w:ilvl w:val="0"/>
          <w:numId w:val="35"/>
        </w:numPr>
        <w:spacing w:after="0" w:line="240" w:lineRule="auto"/>
        <w:ind w:left="1418"/>
        <w:jc w:val="both"/>
        <w:rPr>
          <w:rFonts w:ascii="Georgia" w:hAnsi="Georgia"/>
        </w:rPr>
      </w:pPr>
      <w:r w:rsidRPr="00335841">
        <w:rPr>
          <w:rFonts w:ascii="Georgia" w:hAnsi="Georgia"/>
        </w:rPr>
        <w:t>Procesos y procedimientos de seguridad informática;</w:t>
      </w:r>
      <w:r w:rsidR="00777B90" w:rsidRPr="00335841">
        <w:rPr>
          <w:rFonts w:ascii="Georgia" w:hAnsi="Georgia"/>
        </w:rPr>
        <w:t xml:space="preserve"> y</w:t>
      </w:r>
    </w:p>
    <w:p w:rsidR="00335841" w:rsidRDefault="00335841" w:rsidP="00335841">
      <w:pPr>
        <w:pStyle w:val="Prrafodelista"/>
        <w:spacing w:after="0" w:line="240" w:lineRule="auto"/>
        <w:ind w:left="1418"/>
        <w:jc w:val="both"/>
        <w:rPr>
          <w:rFonts w:ascii="Georgia" w:hAnsi="Georgia"/>
        </w:rPr>
      </w:pPr>
    </w:p>
    <w:p w:rsidR="00E819DA" w:rsidRPr="00335841" w:rsidRDefault="00E819DA" w:rsidP="00335841">
      <w:pPr>
        <w:pStyle w:val="Prrafodelista"/>
        <w:numPr>
          <w:ilvl w:val="0"/>
          <w:numId w:val="35"/>
        </w:numPr>
        <w:spacing w:after="0" w:line="240" w:lineRule="auto"/>
        <w:ind w:left="1418"/>
        <w:jc w:val="both"/>
        <w:rPr>
          <w:rFonts w:ascii="Georgia" w:hAnsi="Georgia"/>
        </w:rPr>
      </w:pPr>
      <w:r w:rsidRPr="00335841">
        <w:rPr>
          <w:rFonts w:ascii="Georgia" w:hAnsi="Georgia"/>
        </w:rPr>
        <w:t>Políticas de certificación y declaración d</w:t>
      </w:r>
      <w:r w:rsidR="00777B90" w:rsidRPr="00335841">
        <w:rPr>
          <w:rFonts w:ascii="Georgia" w:hAnsi="Georgia"/>
        </w:rPr>
        <w:t xml:space="preserve">e prácticas de certificación; </w:t>
      </w:r>
    </w:p>
    <w:p w:rsidR="00821F10" w:rsidRDefault="00821F10" w:rsidP="00E819DA">
      <w:pPr>
        <w:spacing w:after="0" w:line="240" w:lineRule="auto"/>
        <w:jc w:val="both"/>
        <w:rPr>
          <w:rFonts w:ascii="Georgia" w:hAnsi="Georgia"/>
        </w:rPr>
      </w:pPr>
    </w:p>
    <w:p w:rsidR="00335841" w:rsidRPr="008A6880" w:rsidRDefault="0033584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BD0EE6" w:rsidP="00B16BDB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CAPÍTULO VII</w:t>
      </w:r>
    </w:p>
    <w:p w:rsidR="00335841" w:rsidRDefault="00335841" w:rsidP="00B16BDB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B16BDB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DEL PRESTADOR DE SERVICIOS DE CERTIFICACIÓN.</w:t>
      </w:r>
    </w:p>
    <w:p w:rsidR="00446021" w:rsidRPr="008A6880" w:rsidRDefault="00446021" w:rsidP="00B16BDB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46</w:t>
      </w:r>
      <w:r w:rsidR="00E819DA" w:rsidRPr="008A6880">
        <w:rPr>
          <w:rFonts w:ascii="Georgia" w:hAnsi="Georgia"/>
          <w:b/>
        </w:rPr>
        <w:t>.-</w:t>
      </w:r>
      <w:r w:rsidR="009C266B" w:rsidRPr="008A6880">
        <w:rPr>
          <w:rFonts w:ascii="Georgia" w:hAnsi="Georgia"/>
        </w:rPr>
        <w:t>La Autoridad Certificadora</w:t>
      </w:r>
      <w:r w:rsidR="00E819DA" w:rsidRPr="008A6880">
        <w:rPr>
          <w:rFonts w:ascii="Georgia" w:hAnsi="Georgia"/>
        </w:rPr>
        <w:t xml:space="preserve"> podrá autorizar a las Dependencias y Entidades </w:t>
      </w:r>
      <w:r w:rsidR="009C266B" w:rsidRPr="008A6880">
        <w:rPr>
          <w:rFonts w:ascii="Georgia" w:hAnsi="Georgia"/>
        </w:rPr>
        <w:t xml:space="preserve">u Organismos Públicos </w:t>
      </w:r>
      <w:r w:rsidR="00E819DA" w:rsidRPr="008A6880">
        <w:rPr>
          <w:rFonts w:ascii="Georgia" w:hAnsi="Georgia"/>
        </w:rPr>
        <w:t>que fungirán</w:t>
      </w:r>
      <w:r w:rsidR="009C266B" w:rsidRPr="008A6880">
        <w:rPr>
          <w:rFonts w:ascii="Georgia" w:hAnsi="Georgia"/>
        </w:rPr>
        <w:t xml:space="preserve"> como </w:t>
      </w:r>
      <w:r w:rsidR="00C23FCF" w:rsidRPr="008A6880">
        <w:rPr>
          <w:rFonts w:ascii="Georgia" w:hAnsi="Georgia"/>
        </w:rPr>
        <w:t>Prestadores de Servicios de Certificación</w:t>
      </w:r>
      <w:r w:rsidR="00E819DA" w:rsidRPr="008A6880">
        <w:rPr>
          <w:rFonts w:ascii="Georgia" w:hAnsi="Georgia"/>
        </w:rPr>
        <w:t xml:space="preserve"> en el ámbito de su competencia, quienes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 xml:space="preserve">contarán con las atribuciones </w:t>
      </w:r>
      <w:r w:rsidR="007463F3" w:rsidRPr="008A6880">
        <w:rPr>
          <w:rFonts w:ascii="Georgia" w:hAnsi="Georgia"/>
        </w:rPr>
        <w:t xml:space="preserve">y obligaciones </w:t>
      </w:r>
      <w:r w:rsidR="00E819DA" w:rsidRPr="008A6880">
        <w:rPr>
          <w:rFonts w:ascii="Georgia" w:hAnsi="Georgia"/>
        </w:rPr>
        <w:t>señaladas en la Ley y el presente Reglamento.</w:t>
      </w:r>
    </w:p>
    <w:p w:rsidR="00446021" w:rsidRPr="008A6880" w:rsidRDefault="0044602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47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Las Dependencias y Entidades llevarán a cabo el siguiente procedimiento ante la Autoridad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 xml:space="preserve">Certificadora para obtener la autorización como </w:t>
      </w:r>
      <w:r w:rsidR="00C23FCF" w:rsidRPr="008A6880">
        <w:rPr>
          <w:rFonts w:ascii="Georgia" w:hAnsi="Georgia"/>
        </w:rPr>
        <w:t>Prestadores de Servicios de Certificación</w:t>
      </w:r>
      <w:r w:rsidR="00E819DA" w:rsidRPr="008A6880">
        <w:rPr>
          <w:rFonts w:ascii="Georgia" w:hAnsi="Georgia"/>
        </w:rPr>
        <w:t>:</w:t>
      </w:r>
    </w:p>
    <w:p w:rsidR="007463F3" w:rsidRPr="008A6880" w:rsidRDefault="007463F3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Presentar la solicitud como Prestador de Servicios de Certificación, en el formato establecido en </w:t>
      </w:r>
      <w:r w:rsidR="0015575E" w:rsidRPr="008A6880">
        <w:rPr>
          <w:rFonts w:ascii="Georgia" w:hAnsi="Georgia"/>
        </w:rPr>
        <w:t xml:space="preserve">el </w:t>
      </w:r>
      <w:r w:rsidRPr="008A6880">
        <w:rPr>
          <w:rFonts w:ascii="Georgia" w:hAnsi="Georgia"/>
        </w:rPr>
        <w:t>p</w:t>
      </w:r>
      <w:r w:rsidR="0015575E" w:rsidRPr="008A6880">
        <w:rPr>
          <w:rFonts w:ascii="Georgia" w:hAnsi="Georgia"/>
        </w:rPr>
        <w:t xml:space="preserve">ortal </w:t>
      </w:r>
      <w:r w:rsidRPr="008A6880">
        <w:rPr>
          <w:rFonts w:ascii="Georgia" w:hAnsi="Georgia"/>
        </w:rPr>
        <w:t>de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internet, indicando la Unidad Administrativa responsable de su operación; y</w:t>
      </w:r>
    </w:p>
    <w:p w:rsidR="007463F3" w:rsidRPr="008A6880" w:rsidRDefault="007463F3" w:rsidP="009C266B">
      <w:pPr>
        <w:tabs>
          <w:tab w:val="left" w:pos="1940"/>
        </w:tabs>
        <w:spacing w:after="0" w:line="240" w:lineRule="auto"/>
        <w:ind w:firstLine="1935"/>
        <w:jc w:val="both"/>
        <w:rPr>
          <w:rFonts w:ascii="Georgia" w:hAnsi="Georgia"/>
        </w:rPr>
      </w:pPr>
    </w:p>
    <w:p w:rsidR="00E819DA" w:rsidRPr="008A6880" w:rsidRDefault="0015575E" w:rsidP="00AB52F5">
      <w:pPr>
        <w:pStyle w:val="Prrafodelista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Presentar la solicitud para </w:t>
      </w:r>
      <w:r w:rsidR="00E819DA" w:rsidRPr="008A6880">
        <w:rPr>
          <w:rFonts w:ascii="Georgia" w:hAnsi="Georgia"/>
        </w:rPr>
        <w:t>renovar o terminar la autorización o acuerdo entre el Prestador de Servicios de Certificación</w:t>
      </w:r>
      <w:r w:rsidR="00141D2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solicitante y la Autoridad Certificadora, que será de acuerdo al plazo establecido en la propia autorización o</w:t>
      </w:r>
      <w:r w:rsidR="004F62F7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acuerdo correspondiente.</w:t>
      </w:r>
    </w:p>
    <w:p w:rsidR="00446021" w:rsidRPr="008A6880" w:rsidRDefault="0044602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lastRenderedPageBreak/>
        <w:t>ARTÍCULO 48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Si las Entidades Públicas que establece el artículo </w:t>
      </w:r>
      <w:r w:rsidR="007463F3" w:rsidRPr="008A6880">
        <w:rPr>
          <w:rFonts w:ascii="Georgia" w:hAnsi="Georgia"/>
        </w:rPr>
        <w:t>29</w:t>
      </w:r>
      <w:r w:rsidR="00E819DA" w:rsidRPr="008A6880">
        <w:rPr>
          <w:rFonts w:ascii="Georgia" w:hAnsi="Georgia"/>
        </w:rPr>
        <w:t xml:space="preserve"> de la Ley, </w:t>
      </w:r>
      <w:r w:rsidR="00C05E4C" w:rsidRPr="008A6880">
        <w:rPr>
          <w:rFonts w:ascii="Georgia" w:hAnsi="Georgia"/>
        </w:rPr>
        <w:t xml:space="preserve">requiriesen </w:t>
      </w:r>
      <w:r w:rsidR="00E819DA" w:rsidRPr="008A6880">
        <w:rPr>
          <w:rFonts w:ascii="Georgia" w:hAnsi="Georgia"/>
        </w:rPr>
        <w:t xml:space="preserve"> que la Autoridad</w:t>
      </w:r>
      <w:r w:rsidR="004F62F7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Certificadora d</w:t>
      </w:r>
      <w:r w:rsidR="00C05E4C" w:rsidRPr="008A6880">
        <w:rPr>
          <w:rFonts w:ascii="Georgia" w:hAnsi="Georgia"/>
        </w:rPr>
        <w:t>el Poder Ejecutivo les expida</w:t>
      </w:r>
      <w:r w:rsidR="00E819DA" w:rsidRPr="008A6880">
        <w:rPr>
          <w:rFonts w:ascii="Georgia" w:hAnsi="Georgia"/>
        </w:rPr>
        <w:t xml:space="preserve"> certificados</w:t>
      </w:r>
      <w:r w:rsidR="009F5830" w:rsidRPr="008A6880">
        <w:rPr>
          <w:rFonts w:ascii="Georgia" w:hAnsi="Georgia"/>
        </w:rPr>
        <w:t xml:space="preserve"> para fungir como </w:t>
      </w:r>
      <w:r w:rsidR="00C23FCF" w:rsidRPr="008A6880">
        <w:rPr>
          <w:rFonts w:ascii="Georgia" w:hAnsi="Georgia"/>
        </w:rPr>
        <w:t>Prestadores de Servicios de Certificación</w:t>
      </w:r>
      <w:r w:rsidR="00E819DA" w:rsidRPr="008A6880">
        <w:rPr>
          <w:rFonts w:ascii="Georgia" w:hAnsi="Georgia"/>
        </w:rPr>
        <w:t>, deberán presentar las solicitudes en los formatos</w:t>
      </w:r>
      <w:r w:rsidR="004F62F7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predeterminados en los siguientes términos:</w:t>
      </w:r>
    </w:p>
    <w:p w:rsidR="007463F3" w:rsidRPr="008A6880" w:rsidRDefault="007463F3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28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Los </w:t>
      </w:r>
      <w:r w:rsidR="000D6FC3" w:rsidRPr="008A6880">
        <w:rPr>
          <w:rFonts w:ascii="Georgia" w:hAnsi="Georgia"/>
        </w:rPr>
        <w:t>Órganos</w:t>
      </w:r>
      <w:r w:rsidRPr="008A6880">
        <w:rPr>
          <w:rFonts w:ascii="Georgia" w:hAnsi="Georgia"/>
        </w:rPr>
        <w:t xml:space="preserve"> Autónomos, acreditarán la personalidad jurídica de quien los represente, que a su</w:t>
      </w:r>
      <w:r w:rsidR="004F62F7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vez designará al responsable de prestar los servicios de certificación; y</w:t>
      </w:r>
    </w:p>
    <w:p w:rsidR="009F5830" w:rsidRPr="008A6880" w:rsidRDefault="009F5830" w:rsidP="009F5830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28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Los Poderes Legislativo y Judicial, así como los Ayuntamientos, en la solicitud presentada designarán al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responsable de prestar los servicios de certificación.</w:t>
      </w:r>
    </w:p>
    <w:p w:rsidR="00446021" w:rsidRPr="008A6880" w:rsidRDefault="0044602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49</w:t>
      </w:r>
      <w:r w:rsidR="00E819DA" w:rsidRPr="008A6880">
        <w:rPr>
          <w:rFonts w:ascii="Georgia" w:hAnsi="Georgia"/>
          <w:b/>
        </w:rPr>
        <w:t>.-</w:t>
      </w:r>
      <w:r w:rsidR="00096027" w:rsidRPr="008A6880">
        <w:rPr>
          <w:rFonts w:ascii="Georgia" w:hAnsi="Georgia"/>
        </w:rPr>
        <w:t xml:space="preserve"> La expedición de los certificados</w:t>
      </w:r>
      <w:r w:rsidR="00E819DA" w:rsidRPr="008A6880">
        <w:rPr>
          <w:rFonts w:ascii="Georgia" w:hAnsi="Georgia"/>
        </w:rPr>
        <w:t>, que refiere el artículo anterior, se llevará a efecto mediante convenio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celebrado con la Autoridad Certificadora, en el que se establecerá su conformidad para ser sujeto de revisión en todo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momento y que ésta, verifique el cumplimiento de los requisitos.</w:t>
      </w:r>
    </w:p>
    <w:p w:rsidR="000D6FC3" w:rsidRPr="008A6880" w:rsidRDefault="000D6FC3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>La Autoridad Certificadora o las Instituciones que firmen c</w:t>
      </w:r>
      <w:r w:rsidR="00096027" w:rsidRPr="008A6880">
        <w:rPr>
          <w:rFonts w:ascii="Georgia" w:hAnsi="Georgia"/>
        </w:rPr>
        <w:t>onvenio para la expedición de la firma</w:t>
      </w:r>
      <w:r w:rsidRPr="008A6880">
        <w:rPr>
          <w:rFonts w:ascii="Georgia" w:hAnsi="Georgia"/>
        </w:rPr>
        <w:t>, no serán responsables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de conservar los mensajes de datos que la acompañen; dicha responsabilidad será de quien los emita.</w:t>
      </w:r>
    </w:p>
    <w:p w:rsidR="00446021" w:rsidRPr="008A6880" w:rsidRDefault="0044602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5</w:t>
      </w:r>
      <w:r w:rsidR="00A57EA0" w:rsidRPr="008A6880">
        <w:rPr>
          <w:rFonts w:ascii="Georgia" w:hAnsi="Georgia"/>
          <w:b/>
        </w:rPr>
        <w:t>0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Además de los requisitos señalados en el artículo anterior, los solicitantes deberán comprobar que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cuentan con los siguientes recursos:</w:t>
      </w:r>
    </w:p>
    <w:p w:rsidR="00FB2F17" w:rsidRPr="008A6880" w:rsidRDefault="00FB2F17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29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AB52F5">
        <w:rPr>
          <w:rFonts w:ascii="Georgia" w:hAnsi="Georgia"/>
          <w:b/>
        </w:rPr>
        <w:t>Materiales:</w:t>
      </w:r>
      <w:r w:rsidRPr="008A6880">
        <w:rPr>
          <w:rFonts w:ascii="Georgia" w:hAnsi="Georgia"/>
        </w:rPr>
        <w:t xml:space="preserve"> Instalaciones adecuadas, controles de seguridad, medidas de protección, así como con las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políticas necesarias para garantizar la seguridad del área; y</w:t>
      </w:r>
    </w:p>
    <w:p w:rsidR="00BF3314" w:rsidRPr="008A6880" w:rsidRDefault="00BF3314" w:rsidP="00BF3314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29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AB52F5">
        <w:rPr>
          <w:rFonts w:ascii="Georgia" w:hAnsi="Georgia"/>
          <w:b/>
        </w:rPr>
        <w:t>Tecnológicos:</w:t>
      </w:r>
      <w:r w:rsidRPr="008A6880">
        <w:rPr>
          <w:rFonts w:ascii="Georgia" w:hAnsi="Georgia"/>
        </w:rPr>
        <w:t xml:space="preserve"> Los cuales deberán ajustarse a las especificaciones que determine la Autoridad Certificadora,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a efecto de que las prácticas y políticas que se apliquen garanticen la continuidad del servicio, la seguridad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de la información y su confidencialidad.</w:t>
      </w:r>
    </w:p>
    <w:p w:rsidR="000D6FC3" w:rsidRPr="008A6880" w:rsidRDefault="000D6FC3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A57EA0" w:rsidRPr="008A6880">
        <w:rPr>
          <w:rFonts w:ascii="Georgia" w:hAnsi="Georgia"/>
          <w:b/>
        </w:rPr>
        <w:t>51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 Autoridad Certificadora</w:t>
      </w:r>
      <w:r w:rsidR="00096027" w:rsidRPr="008A6880">
        <w:rPr>
          <w:rFonts w:ascii="Georgia" w:hAnsi="Georgia"/>
        </w:rPr>
        <w:t>,</w:t>
      </w:r>
      <w:r w:rsidRPr="008A6880">
        <w:rPr>
          <w:rFonts w:ascii="Georgia" w:hAnsi="Georgia"/>
        </w:rPr>
        <w:t xml:space="preserve"> para otorgar </w:t>
      </w:r>
      <w:r w:rsidR="00096027" w:rsidRPr="008A6880">
        <w:rPr>
          <w:rFonts w:ascii="Georgia" w:hAnsi="Georgia"/>
        </w:rPr>
        <w:t xml:space="preserve">el certificado </w:t>
      </w:r>
      <w:r w:rsidRPr="008A6880">
        <w:rPr>
          <w:rFonts w:ascii="Georgia" w:hAnsi="Georgia"/>
        </w:rPr>
        <w:t>como Prestador de Servicios de Certificación</w:t>
      </w:r>
      <w:r w:rsidR="00096027" w:rsidRPr="008A6880">
        <w:rPr>
          <w:rFonts w:ascii="Georgia" w:hAnsi="Georgia"/>
        </w:rPr>
        <w:t>,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deberá:</w:t>
      </w:r>
    </w:p>
    <w:p w:rsidR="00096027" w:rsidRPr="008A6880" w:rsidRDefault="00096027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Revisar y evaluar la solicitud una vez recibida, dentro de los tres días há</w:t>
      </w:r>
      <w:r w:rsidR="00096027" w:rsidRPr="008A6880">
        <w:rPr>
          <w:rFonts w:ascii="Georgia" w:hAnsi="Georgia"/>
        </w:rPr>
        <w:t>biles siguientes a su recepción;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Cuando se detecte la falta de cualquiera de los requisitos establecidos en el artículo </w:t>
      </w:r>
      <w:r w:rsidR="000D6FC3" w:rsidRPr="008A6880">
        <w:rPr>
          <w:rFonts w:ascii="Georgia" w:hAnsi="Georgia"/>
        </w:rPr>
        <w:t>33</w:t>
      </w:r>
      <w:r w:rsidRPr="008A6880">
        <w:rPr>
          <w:rFonts w:ascii="Georgia" w:hAnsi="Georgia"/>
        </w:rPr>
        <w:t xml:space="preserve"> de la Ley, prevendrá al interesado por escrito por única vez, para que subsane la omisión dentro del término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de tres días hábiles conta</w:t>
      </w:r>
      <w:r w:rsidR="00096027" w:rsidRPr="008A6880">
        <w:rPr>
          <w:rFonts w:ascii="Georgia" w:hAnsi="Georgia"/>
        </w:rPr>
        <w:t>dos a partir de su notificación;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Transcurrido dicho plazo sin que sea subsanado el requerimiento, se tendrá por no presentada la solicitud;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Realizar una visita en el domicilio que señaló el interesado, dentro de los diez días hábiles siguientes a la fecha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de presentación de la solicitud, a efecto de llevar a cabo una auditoría para comprobar que se ha cumplido con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los requisitos para obtener la certificación como Prestador de Servicios de Certificación que determina la Ley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y el presente Reglamento;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096027" w:rsidP="00AB52F5">
      <w:pPr>
        <w:pStyle w:val="Prrafodelista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Resolver</w:t>
      </w:r>
      <w:r w:rsidR="00E819DA" w:rsidRPr="008A6880">
        <w:rPr>
          <w:rFonts w:ascii="Georgia" w:hAnsi="Georgia"/>
        </w:rPr>
        <w:t xml:space="preserve">, dentro de los </w:t>
      </w:r>
      <w:r w:rsidR="008A4D86" w:rsidRPr="008A6880">
        <w:rPr>
          <w:rFonts w:ascii="Georgia" w:hAnsi="Georgia"/>
        </w:rPr>
        <w:t xml:space="preserve">quince </w:t>
      </w:r>
      <w:r w:rsidR="00E819DA" w:rsidRPr="008A6880">
        <w:rPr>
          <w:rFonts w:ascii="Georgia" w:hAnsi="Georgia"/>
        </w:rPr>
        <w:t>días hábiles siguientes a la presentación de la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 xml:space="preserve">solicitud, la procedencia o </w:t>
      </w:r>
      <w:r w:rsidR="00C05E4C" w:rsidRPr="008A6880">
        <w:rPr>
          <w:rFonts w:ascii="Georgia" w:hAnsi="Georgia"/>
        </w:rPr>
        <w:t xml:space="preserve">la negativa para </w:t>
      </w:r>
      <w:r w:rsidR="00E819DA" w:rsidRPr="008A6880">
        <w:rPr>
          <w:rFonts w:ascii="Georgia" w:hAnsi="Georgia"/>
        </w:rPr>
        <w:t>otorgar la certificación como Prestador de Servicios de Certificación; dicha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resolución le será notificada al interesado. La Autoridad Certificadora no podrá otorgar más de una certificación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al mismo interesado;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Capacitar al personal designado para el adecuado uso de las tecnologías, procedimientos, políticas y manuales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de operación establecidos;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Observar el cumplimiento de los manuales y políticas establecidos; y</w:t>
      </w:r>
    </w:p>
    <w:p w:rsidR="00CB6188" w:rsidRPr="008A6880" w:rsidRDefault="00CB618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52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El Titular de la Dependencia </w:t>
      </w:r>
      <w:r w:rsidR="00CB6188" w:rsidRPr="008A6880">
        <w:rPr>
          <w:rFonts w:ascii="Georgia" w:hAnsi="Georgia"/>
        </w:rPr>
        <w:t xml:space="preserve">o Entidad </w:t>
      </w:r>
      <w:r w:rsidR="00E819DA" w:rsidRPr="008A6880">
        <w:rPr>
          <w:rFonts w:ascii="Georgia" w:hAnsi="Georgia"/>
        </w:rPr>
        <w:t>donde se ubica el Prestador de Servicios de Certificación deberá dar aviso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 xml:space="preserve">a la Autoridad Certificadora con tres días hábiles de anticipación </w:t>
      </w:r>
      <w:r w:rsidR="00C05E4C" w:rsidRPr="008A6880">
        <w:rPr>
          <w:rFonts w:ascii="Georgia" w:hAnsi="Georgia"/>
        </w:rPr>
        <w:t>en caso de</w:t>
      </w:r>
      <w:r w:rsidR="00E819DA" w:rsidRPr="008A6880">
        <w:rPr>
          <w:rFonts w:ascii="Georgia" w:hAnsi="Georgia"/>
        </w:rPr>
        <w:t xml:space="preserve"> cambio de domicilio, cese de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actividades o cualquier modificación</w:t>
      </w:r>
      <w:r w:rsidR="00C05E4C" w:rsidRPr="008A6880">
        <w:rPr>
          <w:rFonts w:ascii="Georgia" w:hAnsi="Georgia"/>
        </w:rPr>
        <w:t xml:space="preserve"> en su identificación</w:t>
      </w:r>
      <w:r w:rsidR="00E819DA" w:rsidRPr="008A6880">
        <w:rPr>
          <w:rFonts w:ascii="Georgia" w:hAnsi="Georgia"/>
        </w:rPr>
        <w:t>.</w:t>
      </w:r>
    </w:p>
    <w:p w:rsidR="00CB6188" w:rsidRPr="008A6880" w:rsidRDefault="00CB618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Default="00302D09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5</w:t>
      </w:r>
      <w:r w:rsidR="00A57EA0" w:rsidRPr="008A6880">
        <w:rPr>
          <w:rFonts w:ascii="Georgia" w:hAnsi="Georgia"/>
          <w:b/>
        </w:rPr>
        <w:t>3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El Prestador de Servicios de Certificación o su representante no podrán revelar los datos de creación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 xml:space="preserve">de la firma que correspondan a su propio certificado </w:t>
      </w:r>
      <w:r w:rsidR="002F2EDB" w:rsidRPr="008A6880">
        <w:rPr>
          <w:rFonts w:ascii="Georgia" w:hAnsi="Georgia"/>
        </w:rPr>
        <w:t>y</w:t>
      </w:r>
      <w:r w:rsidR="00E819DA" w:rsidRPr="008A6880">
        <w:rPr>
          <w:rFonts w:ascii="Georgia" w:hAnsi="Georgia"/>
        </w:rPr>
        <w:t xml:space="preserve"> serán respo</w:t>
      </w:r>
      <w:r w:rsidR="002F2EDB" w:rsidRPr="008A6880">
        <w:rPr>
          <w:rFonts w:ascii="Georgia" w:hAnsi="Georgia"/>
        </w:rPr>
        <w:t>nsables de su mala utilización, por lo que en su caso, podrán</w:t>
      </w:r>
      <w:r w:rsidR="00E819DA" w:rsidRPr="008A6880">
        <w:rPr>
          <w:rFonts w:ascii="Georgia" w:hAnsi="Georgia"/>
        </w:rPr>
        <w:t xml:space="preserve"> celebrar </w:t>
      </w:r>
      <w:r w:rsidR="002F2EDB" w:rsidRPr="008A6880">
        <w:rPr>
          <w:rFonts w:ascii="Georgia" w:hAnsi="Georgia"/>
        </w:rPr>
        <w:t>un contrato de confidencialidad.</w:t>
      </w:r>
    </w:p>
    <w:p w:rsidR="00AB52F5" w:rsidRPr="008A6880" w:rsidRDefault="00AB52F5" w:rsidP="00E819DA">
      <w:pPr>
        <w:spacing w:after="0" w:line="240" w:lineRule="auto"/>
        <w:jc w:val="both"/>
        <w:rPr>
          <w:rFonts w:ascii="Georgia" w:hAnsi="Georgia"/>
        </w:rPr>
      </w:pPr>
    </w:p>
    <w:p w:rsidR="00A55B61" w:rsidRPr="008A6880" w:rsidRDefault="00A55B61" w:rsidP="00446021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Default="00E819DA" w:rsidP="00446021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CAPÍTULO VII</w:t>
      </w:r>
      <w:r w:rsidR="00BD0EE6" w:rsidRPr="008A6880">
        <w:rPr>
          <w:rFonts w:ascii="Georgia" w:hAnsi="Georgia"/>
          <w:b/>
        </w:rPr>
        <w:t>I</w:t>
      </w:r>
    </w:p>
    <w:p w:rsidR="00AB52F5" w:rsidRPr="008A6880" w:rsidRDefault="00AB52F5" w:rsidP="00446021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446021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DE LOS CERTIFICADOS DE FIRMA ELECTRÓNICA</w:t>
      </w:r>
      <w:r w:rsidR="00446021" w:rsidRPr="008A6880">
        <w:rPr>
          <w:rFonts w:ascii="Georgia" w:hAnsi="Georgia"/>
          <w:b/>
        </w:rPr>
        <w:t xml:space="preserve"> </w:t>
      </w:r>
      <w:r w:rsidRPr="008A6880">
        <w:rPr>
          <w:rFonts w:ascii="Georgia" w:hAnsi="Georgia"/>
          <w:b/>
        </w:rPr>
        <w:t>Y SU EXPEDICIÓN.</w:t>
      </w:r>
    </w:p>
    <w:p w:rsidR="00446021" w:rsidRPr="008A6880" w:rsidRDefault="00446021" w:rsidP="00446021">
      <w:pPr>
        <w:spacing w:after="0" w:line="240" w:lineRule="auto"/>
        <w:jc w:val="center"/>
        <w:rPr>
          <w:rFonts w:ascii="Georgia" w:hAnsi="Georgia"/>
          <w:b/>
        </w:rPr>
      </w:pPr>
    </w:p>
    <w:p w:rsidR="00446021" w:rsidRPr="008A6880" w:rsidRDefault="0044602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54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Para complementar lo establecido en el artículo </w:t>
      </w:r>
      <w:r w:rsidR="00FD5799" w:rsidRPr="008A6880">
        <w:rPr>
          <w:rFonts w:ascii="Georgia" w:hAnsi="Georgia"/>
        </w:rPr>
        <w:t>40</w:t>
      </w:r>
      <w:r w:rsidR="00E819DA" w:rsidRPr="008A6880">
        <w:rPr>
          <w:rFonts w:ascii="Georgia" w:hAnsi="Georgia"/>
        </w:rPr>
        <w:t xml:space="preserve"> de la Ley, se integrará a los certificados lo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siguiente:</w:t>
      </w:r>
    </w:p>
    <w:p w:rsidR="00FD5799" w:rsidRPr="008A6880" w:rsidRDefault="00FD5799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El lugar, fecha y hora de expedición;</w:t>
      </w:r>
    </w:p>
    <w:p w:rsidR="00BB43EF" w:rsidRPr="008A6880" w:rsidRDefault="00BB43EF" w:rsidP="00BB43EF">
      <w:pPr>
        <w:spacing w:after="0" w:line="240" w:lineRule="auto"/>
        <w:ind w:left="360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lastRenderedPageBreak/>
        <w:t xml:space="preserve">Los datos personales necesarios que identifiquen inequívocamente al titular del certificado </w:t>
      </w:r>
      <w:r w:rsidR="00FD5799" w:rsidRPr="008A6880">
        <w:rPr>
          <w:rFonts w:ascii="Georgia" w:hAnsi="Georgia"/>
        </w:rPr>
        <w:t>digital</w:t>
      </w:r>
      <w:r w:rsidRPr="008A6880">
        <w:rPr>
          <w:rFonts w:ascii="Georgia" w:hAnsi="Georgia"/>
        </w:rPr>
        <w:t>, en el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caso de apoderados o representantes legales, deberán anotarse además los datos de la correspondiente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 xml:space="preserve">escritura pública y del representado; en el caso de las </w:t>
      </w:r>
      <w:r w:rsidR="00321B8B" w:rsidRPr="008A6880">
        <w:rPr>
          <w:rFonts w:ascii="Georgia" w:hAnsi="Georgia"/>
        </w:rPr>
        <w:t xml:space="preserve">dependencias y </w:t>
      </w:r>
      <w:r w:rsidRPr="008A6880">
        <w:rPr>
          <w:rFonts w:ascii="Georgia" w:hAnsi="Georgia"/>
        </w:rPr>
        <w:t>entidades, se deberá anotar para la cual labora el servidor público y el cargo que ocupa;</w:t>
      </w:r>
    </w:p>
    <w:p w:rsidR="00BB43EF" w:rsidRPr="008A6880" w:rsidRDefault="00BB43EF" w:rsidP="00BB43EF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Los datos de identificación de la Autoridad Certificadora;</w:t>
      </w:r>
      <w:r w:rsidR="007C3CDB" w:rsidRPr="008A6880">
        <w:rPr>
          <w:rFonts w:ascii="Georgia" w:hAnsi="Georgia"/>
        </w:rPr>
        <w:t xml:space="preserve"> y</w:t>
      </w:r>
    </w:p>
    <w:p w:rsidR="00BB43EF" w:rsidRPr="008A6880" w:rsidRDefault="00BB43EF" w:rsidP="007C3CDB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Cualquier otro dato o circunstancia particular del firmante que se considere significativo en función del fin propio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 xml:space="preserve">del certificado </w:t>
      </w:r>
      <w:r w:rsidR="00321B8B" w:rsidRPr="008A6880">
        <w:rPr>
          <w:rFonts w:ascii="Georgia" w:hAnsi="Georgia"/>
        </w:rPr>
        <w:t>digital</w:t>
      </w:r>
      <w:r w:rsidRPr="008A6880">
        <w:rPr>
          <w:rFonts w:ascii="Georgia" w:hAnsi="Georgia"/>
        </w:rPr>
        <w:t>, cuando así lo solicite la autoridad.</w:t>
      </w:r>
    </w:p>
    <w:p w:rsidR="00446021" w:rsidRPr="008A6880" w:rsidRDefault="0044602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55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Los datos de creación de la firma</w:t>
      </w:r>
      <w:r w:rsidR="00321B8B" w:rsidRPr="008A6880">
        <w:rPr>
          <w:rFonts w:ascii="Georgia" w:hAnsi="Georgia"/>
        </w:rPr>
        <w:t xml:space="preserve"> electrónica</w:t>
      </w:r>
      <w:r w:rsidR="00E75505" w:rsidRPr="008A6880">
        <w:rPr>
          <w:rFonts w:ascii="Georgia" w:hAnsi="Georgia"/>
        </w:rPr>
        <w:t>, generados por la Autoridad C</w:t>
      </w:r>
      <w:r w:rsidR="00E819DA" w:rsidRPr="008A6880">
        <w:rPr>
          <w:rFonts w:ascii="Georgia" w:hAnsi="Georgia"/>
        </w:rPr>
        <w:t>ertificadora, deberán ser entregados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al titular del certificado y dejar constancia de ello.</w:t>
      </w:r>
    </w:p>
    <w:p w:rsidR="00446021" w:rsidRPr="008A6880" w:rsidRDefault="0044602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56</w:t>
      </w:r>
      <w:r w:rsidR="00E819DA" w:rsidRPr="008A6880">
        <w:rPr>
          <w:rFonts w:ascii="Georgia" w:hAnsi="Georgia"/>
          <w:b/>
        </w:rPr>
        <w:t>.-</w:t>
      </w:r>
      <w:r w:rsidR="00C23FCF" w:rsidRPr="008A6880">
        <w:rPr>
          <w:rFonts w:ascii="Georgia" w:hAnsi="Georgia"/>
        </w:rPr>
        <w:t xml:space="preserve"> El c</w:t>
      </w:r>
      <w:r w:rsidR="00E819DA" w:rsidRPr="008A6880">
        <w:rPr>
          <w:rFonts w:ascii="Georgia" w:hAnsi="Georgia"/>
        </w:rPr>
        <w:t>ertificado deberá permitir a quien lo reciba verificar, en forma directa o mediante consulta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electrónica, que ha sido emitido por la Autoridad Certificadora, con la finalidad de comprobar la validez del mismo.</w:t>
      </w:r>
    </w:p>
    <w:p w:rsidR="00446021" w:rsidRPr="008A6880" w:rsidRDefault="0044602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57</w:t>
      </w:r>
      <w:r w:rsidR="00E819DA" w:rsidRPr="008A6880">
        <w:rPr>
          <w:rFonts w:ascii="Georgia" w:hAnsi="Georgia"/>
          <w:b/>
        </w:rPr>
        <w:t>.-</w:t>
      </w:r>
      <w:r w:rsidR="00C23FCF" w:rsidRPr="008A6880">
        <w:rPr>
          <w:rFonts w:ascii="Georgia" w:hAnsi="Georgia"/>
        </w:rPr>
        <w:t>El titular del certificado deberá</w:t>
      </w:r>
      <w:r w:rsidR="00E819DA" w:rsidRPr="008A6880">
        <w:rPr>
          <w:rFonts w:ascii="Georgia" w:hAnsi="Georgia"/>
        </w:rPr>
        <w:t xml:space="preserve"> resguardar bajo su responsabilidad la clave privada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en un medio electrónico, óptico o magnético de acuerdo con las disposiciones que al efecto establezca la Autoridad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Certificadora.</w:t>
      </w:r>
    </w:p>
    <w:p w:rsidR="00446021" w:rsidRPr="008A6880" w:rsidRDefault="0044602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58</w:t>
      </w:r>
      <w:r w:rsidR="00E819DA" w:rsidRPr="008A6880">
        <w:rPr>
          <w:rFonts w:ascii="Georgia" w:hAnsi="Georgia"/>
          <w:b/>
        </w:rPr>
        <w:t>.-</w:t>
      </w:r>
      <w:r w:rsidR="00C23FCF" w:rsidRPr="008A6880">
        <w:rPr>
          <w:rFonts w:ascii="Georgia" w:hAnsi="Georgia"/>
        </w:rPr>
        <w:t>La Autoridad Certificadora y los Prestadores de Servicios de Certificación</w:t>
      </w:r>
      <w:r w:rsidR="00E819DA" w:rsidRPr="008A6880">
        <w:rPr>
          <w:rFonts w:ascii="Georgia" w:hAnsi="Georgia"/>
        </w:rPr>
        <w:t xml:space="preserve">, una vez </w:t>
      </w:r>
      <w:r w:rsidR="00DD2CBB" w:rsidRPr="008A6880">
        <w:rPr>
          <w:rFonts w:ascii="Georgia" w:hAnsi="Georgia"/>
        </w:rPr>
        <w:t>recibida</w:t>
      </w:r>
      <w:r w:rsidR="00E80A1B" w:rsidRPr="008A6880">
        <w:rPr>
          <w:rFonts w:ascii="Georgia" w:hAnsi="Georgia"/>
        </w:rPr>
        <w:t xml:space="preserve"> y analizada</w:t>
      </w:r>
      <w:r w:rsidR="00E819DA" w:rsidRPr="008A6880">
        <w:rPr>
          <w:rFonts w:ascii="Georgia" w:hAnsi="Georgia"/>
        </w:rPr>
        <w:t xml:space="preserve"> la documentación e información </w:t>
      </w:r>
      <w:r w:rsidR="00C23FCF" w:rsidRPr="008A6880">
        <w:rPr>
          <w:rFonts w:ascii="Georgia" w:hAnsi="Georgia"/>
        </w:rPr>
        <w:t>que para tal efecto establece el artículo</w:t>
      </w:r>
      <w:r w:rsidR="00C20219" w:rsidRPr="008A6880">
        <w:rPr>
          <w:rFonts w:ascii="Georgia" w:hAnsi="Georgia"/>
        </w:rPr>
        <w:t xml:space="preserve"> 15</w:t>
      </w:r>
      <w:r w:rsidR="00C23FCF" w:rsidRPr="008A6880">
        <w:rPr>
          <w:rFonts w:ascii="Georgia" w:hAnsi="Georgia"/>
        </w:rPr>
        <w:t>del presente Reglamento</w:t>
      </w:r>
      <w:r w:rsidR="00E80A1B" w:rsidRPr="008A6880">
        <w:rPr>
          <w:rFonts w:ascii="Georgia" w:hAnsi="Georgia"/>
        </w:rPr>
        <w:t xml:space="preserve">, </w:t>
      </w:r>
      <w:r w:rsidR="00DD2CBB" w:rsidRPr="008A6880">
        <w:rPr>
          <w:rFonts w:ascii="Georgia" w:hAnsi="Georgia"/>
        </w:rPr>
        <w:t>deberán</w:t>
      </w:r>
      <w:r w:rsidR="00E819DA" w:rsidRPr="008A6880">
        <w:rPr>
          <w:rFonts w:ascii="Georgia" w:hAnsi="Georgia"/>
        </w:rPr>
        <w:t xml:space="preserve"> resolver sobre el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otorgamiento o no del certi</w:t>
      </w:r>
      <w:r w:rsidR="00DD2CBB" w:rsidRPr="008A6880">
        <w:rPr>
          <w:rFonts w:ascii="Georgia" w:hAnsi="Georgia"/>
        </w:rPr>
        <w:t xml:space="preserve">ficado. </w:t>
      </w:r>
    </w:p>
    <w:p w:rsidR="005C1A0A" w:rsidRPr="008A6880" w:rsidRDefault="005C1A0A" w:rsidP="00E819DA">
      <w:pPr>
        <w:spacing w:after="0" w:line="240" w:lineRule="auto"/>
        <w:jc w:val="both"/>
        <w:rPr>
          <w:rFonts w:ascii="Georgia" w:hAnsi="Georgia"/>
        </w:rPr>
      </w:pPr>
    </w:p>
    <w:p w:rsidR="00DD2CBB" w:rsidRPr="008A6880" w:rsidRDefault="000A3450" w:rsidP="00AB52F5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>En caso de negativa,</w:t>
      </w:r>
      <w:r w:rsidR="00184B5D" w:rsidRPr="008A6880">
        <w:rPr>
          <w:rFonts w:ascii="Georgia" w:hAnsi="Georgia"/>
        </w:rPr>
        <w:t xml:space="preserve"> la Autoridad Certificadora y los Prestadores de Servicios de Certificación</w:t>
      </w:r>
      <w:r w:rsidRPr="008A6880">
        <w:rPr>
          <w:rFonts w:ascii="Georgia" w:hAnsi="Georgia"/>
        </w:rPr>
        <w:t xml:space="preserve"> tendrán la obligación de comunicar por escrito fundando y motivando las razones de la misma</w:t>
      </w:r>
      <w:r w:rsidR="00184B5D" w:rsidRPr="008A6880">
        <w:rPr>
          <w:rFonts w:ascii="Georgia" w:hAnsi="Georgia"/>
        </w:rPr>
        <w:t>, en un plazo que no deberá exceder los tres días hábiles a partir de que reciba la solicitud de certificación</w:t>
      </w:r>
      <w:r w:rsidRPr="008A6880">
        <w:rPr>
          <w:rFonts w:ascii="Georgia" w:hAnsi="Georgia"/>
        </w:rPr>
        <w:t>.</w:t>
      </w:r>
    </w:p>
    <w:p w:rsidR="00184B5D" w:rsidRPr="008A6880" w:rsidRDefault="00184B5D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59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 Autoridad Certificadora será responsable del uso, protección y resguardo de los datos personales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del titular de un certificado, obtenidos durante el procedimiento de emisión, registro y consulta de certificados,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conforme a la normatividad en materia de acceso a la información pública y protección de datos personales.</w:t>
      </w:r>
    </w:p>
    <w:p w:rsidR="005C1A0A" w:rsidRDefault="005C1A0A" w:rsidP="00E819DA">
      <w:pPr>
        <w:spacing w:after="0" w:line="240" w:lineRule="auto"/>
        <w:jc w:val="both"/>
        <w:rPr>
          <w:rFonts w:ascii="Georgia" w:hAnsi="Georgia"/>
        </w:rPr>
      </w:pPr>
    </w:p>
    <w:p w:rsidR="00AB52F5" w:rsidRPr="008A6880" w:rsidRDefault="00AB52F5" w:rsidP="00E819DA">
      <w:pPr>
        <w:spacing w:after="0" w:line="240" w:lineRule="auto"/>
        <w:jc w:val="both"/>
        <w:rPr>
          <w:rFonts w:ascii="Georgia" w:hAnsi="Georgia"/>
        </w:rPr>
      </w:pPr>
    </w:p>
    <w:p w:rsidR="007A0AE5" w:rsidRPr="008A6880" w:rsidRDefault="007A0AE5" w:rsidP="000809D1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CAPÍTULO IX</w:t>
      </w:r>
    </w:p>
    <w:p w:rsidR="00AB52F5" w:rsidRDefault="00AB52F5" w:rsidP="000809D1">
      <w:pPr>
        <w:spacing w:after="0" w:line="240" w:lineRule="auto"/>
        <w:jc w:val="center"/>
        <w:rPr>
          <w:rFonts w:ascii="Georgia" w:hAnsi="Georgia"/>
          <w:b/>
        </w:rPr>
      </w:pPr>
    </w:p>
    <w:p w:rsidR="000809D1" w:rsidRPr="008A6880" w:rsidRDefault="000809D1" w:rsidP="000809D1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DE LA HOMOLOGACIÓN DE CERTIFICADOS DIGITALES</w:t>
      </w:r>
    </w:p>
    <w:p w:rsidR="00DD234F" w:rsidRPr="008A6880" w:rsidRDefault="00DD234F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7A0AE5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</w:t>
      </w:r>
      <w:r w:rsidR="00A57EA0" w:rsidRPr="008A6880">
        <w:rPr>
          <w:rFonts w:ascii="Georgia" w:hAnsi="Georgia"/>
          <w:b/>
        </w:rPr>
        <w:t>RTÍCULO 60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 Autoridad Certificadora podrá homologar los certificados </w:t>
      </w:r>
      <w:r w:rsidR="00DD234F" w:rsidRPr="008A6880">
        <w:rPr>
          <w:rFonts w:ascii="Georgia" w:hAnsi="Georgia"/>
        </w:rPr>
        <w:t xml:space="preserve">digitales </w:t>
      </w:r>
      <w:r w:rsidR="00E819DA" w:rsidRPr="008A6880">
        <w:rPr>
          <w:rFonts w:ascii="Georgia" w:hAnsi="Georgia"/>
        </w:rPr>
        <w:t>de firma electrónica expedidos por otras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Autoridades Certificadoras, a través de los estándares definidos o convenios que tengan, con el objeto de unificar los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requisitos jurídicos, técnicos y materiales, a fin de garantizar que dicha firma cuenta con las mismas condiciones de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autenticidad, confidencialidad, privacidad, integridad y disponibilidad previstas en las prácticas de certificación.</w:t>
      </w:r>
    </w:p>
    <w:p w:rsidR="00C811DE" w:rsidRPr="008A6880" w:rsidRDefault="00C811DE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7A0AE5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</w:t>
      </w:r>
      <w:r w:rsidR="00A57EA0" w:rsidRPr="008A6880">
        <w:rPr>
          <w:rFonts w:ascii="Georgia" w:hAnsi="Georgia"/>
          <w:b/>
        </w:rPr>
        <w:t>RTÍCULO 61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El procedimiento para obtener la homologación se regirá bajo las siguientes reglas:</w:t>
      </w:r>
    </w:p>
    <w:p w:rsidR="00FB3EB0" w:rsidRPr="008A6880" w:rsidRDefault="00FB3EB0" w:rsidP="00FB3EB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Exhibir en original el certificado de la firma </w:t>
      </w:r>
      <w:r w:rsidR="00834DF9" w:rsidRPr="008A6880">
        <w:rPr>
          <w:rFonts w:ascii="Georgia" w:hAnsi="Georgia"/>
        </w:rPr>
        <w:t xml:space="preserve">electrónica </w:t>
      </w:r>
      <w:r w:rsidRPr="008A6880">
        <w:rPr>
          <w:rFonts w:ascii="Georgia" w:hAnsi="Georgia"/>
        </w:rPr>
        <w:t>que se pretende homologar;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Validar de manera electrónica el certificado emitido p</w:t>
      </w:r>
      <w:r w:rsidR="00065A35" w:rsidRPr="008A6880">
        <w:rPr>
          <w:rFonts w:ascii="Georgia" w:hAnsi="Georgia"/>
        </w:rPr>
        <w:t>or otra Autoridad Certificadora;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Proporcionar los datos requeridos en el procedimiento relativo a la obtención de un Certificado </w:t>
      </w:r>
      <w:r w:rsidR="00720B04" w:rsidRPr="008A6880">
        <w:rPr>
          <w:rFonts w:ascii="Georgia" w:hAnsi="Georgia"/>
        </w:rPr>
        <w:t xml:space="preserve">Digital </w:t>
      </w:r>
      <w:r w:rsidRPr="008A6880">
        <w:rPr>
          <w:rFonts w:ascii="Georgia" w:hAnsi="Georgia"/>
        </w:rPr>
        <w:t>de firma</w:t>
      </w:r>
      <w:r w:rsidR="00A46484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electrónica previstos en este Reglamento;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Realizar el pago de los derechos que correspondan; y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Registrar el certificado </w:t>
      </w:r>
      <w:r w:rsidR="00720B04" w:rsidRPr="008A6880">
        <w:rPr>
          <w:rFonts w:ascii="Georgia" w:hAnsi="Georgia"/>
        </w:rPr>
        <w:t xml:space="preserve">digital </w:t>
      </w:r>
      <w:r w:rsidRPr="008A6880">
        <w:rPr>
          <w:rFonts w:ascii="Georgia" w:hAnsi="Georgia"/>
        </w:rPr>
        <w:t xml:space="preserve">y la firma </w:t>
      </w:r>
      <w:r w:rsidR="00720B04" w:rsidRPr="008A6880">
        <w:rPr>
          <w:rFonts w:ascii="Georgia" w:hAnsi="Georgia"/>
        </w:rPr>
        <w:t xml:space="preserve">electrónica </w:t>
      </w:r>
      <w:r w:rsidRPr="008A6880">
        <w:rPr>
          <w:rFonts w:ascii="Georgia" w:hAnsi="Georgia"/>
        </w:rPr>
        <w:t>en el Registro de Certificados de firma electrónica.</w:t>
      </w:r>
    </w:p>
    <w:p w:rsidR="00083506" w:rsidRPr="008A6880" w:rsidRDefault="00083506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7A0AE5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</w:t>
      </w:r>
      <w:r w:rsidR="00A57EA0" w:rsidRPr="008A6880">
        <w:rPr>
          <w:rFonts w:ascii="Georgia" w:hAnsi="Georgia"/>
          <w:b/>
        </w:rPr>
        <w:t>TÍCULO 62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Los convenios que se celebren entre la Autoridad Certificadora y los </w:t>
      </w:r>
      <w:r w:rsidR="00C23FCF" w:rsidRPr="008A6880">
        <w:rPr>
          <w:rFonts w:ascii="Georgia" w:hAnsi="Georgia"/>
        </w:rPr>
        <w:t>Prestadores de Servicios de Certificación</w:t>
      </w:r>
      <w:r w:rsidR="00E819DA" w:rsidRPr="008A6880">
        <w:rPr>
          <w:rFonts w:ascii="Georgia" w:hAnsi="Georgia"/>
        </w:rPr>
        <w:t xml:space="preserve"> o con otras Autoridades Certificadoras para la homologación de los certificados emitidos respectivamente,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deberán incluir entre otros aspectos, los siguientes:</w:t>
      </w:r>
    </w:p>
    <w:p w:rsidR="00285A54" w:rsidRPr="008A6880" w:rsidRDefault="00285A54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Criterios y lineamientos de ho</w:t>
      </w:r>
      <w:r w:rsidR="00065A35" w:rsidRPr="008A6880">
        <w:rPr>
          <w:rFonts w:ascii="Georgia" w:hAnsi="Georgia"/>
        </w:rPr>
        <w:t>mologación normativa y técnica:</w:t>
      </w:r>
    </w:p>
    <w:p w:rsidR="00AB52F5" w:rsidRDefault="00AB52F5" w:rsidP="00AB52F5">
      <w:pPr>
        <w:pStyle w:val="Prrafodelista"/>
        <w:spacing w:after="0" w:line="240" w:lineRule="auto"/>
        <w:ind w:left="1440"/>
        <w:jc w:val="both"/>
        <w:rPr>
          <w:rFonts w:ascii="Georgia" w:hAnsi="Georgia"/>
        </w:rPr>
      </w:pPr>
    </w:p>
    <w:p w:rsidR="00065A35" w:rsidRPr="008A6880" w:rsidRDefault="00065A35" w:rsidP="00065A35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</w:rPr>
        <w:t>Procedimiento de certificación de la identidad;</w:t>
      </w:r>
    </w:p>
    <w:p w:rsidR="00AB52F5" w:rsidRDefault="00AB52F5" w:rsidP="00AB52F5">
      <w:pPr>
        <w:pStyle w:val="Prrafodelista"/>
        <w:spacing w:after="0" w:line="240" w:lineRule="auto"/>
        <w:ind w:left="1440"/>
        <w:jc w:val="both"/>
        <w:rPr>
          <w:rFonts w:ascii="Georgia" w:hAnsi="Georgia"/>
        </w:rPr>
      </w:pPr>
    </w:p>
    <w:p w:rsidR="00065A35" w:rsidRPr="008A6880" w:rsidRDefault="00065A35" w:rsidP="00065A35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</w:rPr>
        <w:t>Estructura del certificado de la firma;</w:t>
      </w:r>
    </w:p>
    <w:p w:rsidR="00AB52F5" w:rsidRDefault="00AB52F5" w:rsidP="00AB52F5">
      <w:pPr>
        <w:pStyle w:val="Prrafodelista"/>
        <w:spacing w:after="0" w:line="240" w:lineRule="auto"/>
        <w:ind w:left="1440"/>
        <w:jc w:val="both"/>
        <w:rPr>
          <w:rFonts w:ascii="Georgia" w:hAnsi="Georgia"/>
        </w:rPr>
      </w:pPr>
    </w:p>
    <w:p w:rsidR="00065A35" w:rsidRPr="008A6880" w:rsidRDefault="00065A35" w:rsidP="00065A35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</w:rPr>
        <w:t>Funciones y procedimientos de las Autoridades Certificadoras;</w:t>
      </w:r>
    </w:p>
    <w:p w:rsidR="00AB52F5" w:rsidRDefault="00AB52F5" w:rsidP="00AB52F5">
      <w:pPr>
        <w:pStyle w:val="Prrafodelista"/>
        <w:spacing w:after="0" w:line="240" w:lineRule="auto"/>
        <w:ind w:left="1440"/>
        <w:jc w:val="both"/>
        <w:rPr>
          <w:rFonts w:ascii="Georgia" w:hAnsi="Georgia"/>
        </w:rPr>
      </w:pPr>
    </w:p>
    <w:p w:rsidR="00065A35" w:rsidRPr="008A6880" w:rsidRDefault="00065A35" w:rsidP="00065A35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</w:rPr>
        <w:t>Método de validación electrónica del certificado emitido; y</w:t>
      </w:r>
    </w:p>
    <w:p w:rsidR="00AB52F5" w:rsidRDefault="00AB52F5" w:rsidP="00AB52F5">
      <w:pPr>
        <w:pStyle w:val="Prrafodelista"/>
        <w:spacing w:after="0" w:line="240" w:lineRule="auto"/>
        <w:ind w:left="1440"/>
        <w:jc w:val="both"/>
        <w:rPr>
          <w:rFonts w:ascii="Georgia" w:hAnsi="Georgia"/>
        </w:rPr>
      </w:pPr>
    </w:p>
    <w:p w:rsidR="00065A35" w:rsidRPr="008A6880" w:rsidRDefault="00065A35" w:rsidP="00065A35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</w:rPr>
        <w:t>Mecanismos de interoperabilidad entre Autoridades Certificadoras.</w:t>
      </w:r>
    </w:p>
    <w:p w:rsidR="00AB52F5" w:rsidRDefault="00AB52F5" w:rsidP="00AB52F5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Costos, si los hubiere;</w:t>
      </w:r>
    </w:p>
    <w:p w:rsidR="00AB52F5" w:rsidRDefault="00AB52F5" w:rsidP="00AB52F5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Alcances; y</w:t>
      </w:r>
    </w:p>
    <w:p w:rsidR="00AB52F5" w:rsidRDefault="00AB52F5" w:rsidP="00AB52F5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Vigencia.</w:t>
      </w:r>
    </w:p>
    <w:p w:rsidR="00720B04" w:rsidRPr="008A6880" w:rsidRDefault="00720B04" w:rsidP="00E819DA">
      <w:pPr>
        <w:spacing w:after="0" w:line="240" w:lineRule="auto"/>
        <w:jc w:val="both"/>
        <w:rPr>
          <w:rFonts w:ascii="Georgia" w:hAnsi="Georgia"/>
          <w:highlight w:val="yellow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63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 estructura del certificado</w:t>
      </w:r>
      <w:r w:rsidR="00720B04" w:rsidRPr="008A6880">
        <w:rPr>
          <w:rFonts w:ascii="Georgia" w:hAnsi="Georgia"/>
        </w:rPr>
        <w:t xml:space="preserve"> digital</w:t>
      </w:r>
      <w:r w:rsidR="004617CE" w:rsidRPr="008A6880">
        <w:rPr>
          <w:rFonts w:ascii="Georgia" w:hAnsi="Georgia"/>
        </w:rPr>
        <w:t xml:space="preserve"> </w:t>
      </w:r>
      <w:r w:rsidR="0068595A" w:rsidRPr="008A6880">
        <w:rPr>
          <w:rFonts w:ascii="Georgia" w:hAnsi="Georgia"/>
        </w:rPr>
        <w:t xml:space="preserve">homologado, </w:t>
      </w:r>
      <w:r w:rsidR="00E819DA" w:rsidRPr="008A6880">
        <w:rPr>
          <w:rFonts w:ascii="Georgia" w:hAnsi="Georgia"/>
        </w:rPr>
        <w:t xml:space="preserve">deberá </w:t>
      </w:r>
      <w:r w:rsidR="00BD07B5" w:rsidRPr="008A6880">
        <w:rPr>
          <w:rFonts w:ascii="Georgia" w:hAnsi="Georgia"/>
        </w:rPr>
        <w:t>contener los campos básicos que se establecerán en los lineamientos, políticas y procedimientos que para tal efecto emita la Autoridad Certificadora.</w:t>
      </w:r>
    </w:p>
    <w:p w:rsidR="00720B04" w:rsidRDefault="00720B04" w:rsidP="00E819DA">
      <w:pPr>
        <w:spacing w:after="0" w:line="240" w:lineRule="auto"/>
        <w:jc w:val="both"/>
        <w:rPr>
          <w:rFonts w:ascii="Georgia" w:hAnsi="Georgia"/>
        </w:rPr>
      </w:pPr>
    </w:p>
    <w:p w:rsidR="00AB52F5" w:rsidRPr="008A6880" w:rsidRDefault="00AB52F5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BB4047" w:rsidP="00720B04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CAPÍTULO X</w:t>
      </w:r>
    </w:p>
    <w:p w:rsidR="00AB52F5" w:rsidRDefault="00AB52F5" w:rsidP="00720B04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720B04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 xml:space="preserve">DEL TITULAR DE LOS CERTIFICADOS </w:t>
      </w:r>
      <w:r w:rsidR="00720B04" w:rsidRPr="008A6880">
        <w:rPr>
          <w:rFonts w:ascii="Georgia" w:hAnsi="Georgia"/>
          <w:b/>
        </w:rPr>
        <w:t xml:space="preserve">DIGITALES </w:t>
      </w:r>
      <w:r w:rsidRPr="008A6880">
        <w:rPr>
          <w:rFonts w:ascii="Georgia" w:hAnsi="Georgia"/>
          <w:b/>
        </w:rPr>
        <w:t>DE FIRMA ELECTRÓNICA</w:t>
      </w:r>
      <w:r w:rsidR="00720B04" w:rsidRPr="008A6880">
        <w:rPr>
          <w:rFonts w:ascii="Georgia" w:hAnsi="Georgia"/>
          <w:b/>
        </w:rPr>
        <w:t>.</w:t>
      </w:r>
    </w:p>
    <w:p w:rsidR="00720B04" w:rsidRPr="008A6880" w:rsidRDefault="00720B04" w:rsidP="00720B04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64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El titular </w:t>
      </w:r>
      <w:r w:rsidR="00E823DA" w:rsidRPr="008A6880">
        <w:rPr>
          <w:rFonts w:ascii="Georgia" w:hAnsi="Georgia"/>
        </w:rPr>
        <w:t xml:space="preserve">del certificado digital </w:t>
      </w:r>
      <w:r w:rsidR="00E819DA" w:rsidRPr="008A6880">
        <w:rPr>
          <w:rFonts w:ascii="Georgia" w:hAnsi="Georgia"/>
        </w:rPr>
        <w:t xml:space="preserve">de la firma </w:t>
      </w:r>
      <w:r w:rsidR="00E823DA" w:rsidRPr="008A6880">
        <w:rPr>
          <w:rFonts w:ascii="Georgia" w:hAnsi="Georgia"/>
        </w:rPr>
        <w:t xml:space="preserve">electrónica </w:t>
      </w:r>
      <w:r w:rsidR="00E819DA" w:rsidRPr="008A6880">
        <w:rPr>
          <w:rFonts w:ascii="Georgia" w:hAnsi="Georgia"/>
        </w:rPr>
        <w:t xml:space="preserve">además de los derechos </w:t>
      </w:r>
      <w:r w:rsidR="00E823DA" w:rsidRPr="008A6880">
        <w:rPr>
          <w:rFonts w:ascii="Georgia" w:hAnsi="Georgia"/>
        </w:rPr>
        <w:t xml:space="preserve">y obligaciones </w:t>
      </w:r>
      <w:r w:rsidR="00E819DA" w:rsidRPr="008A6880">
        <w:rPr>
          <w:rFonts w:ascii="Georgia" w:hAnsi="Georgia"/>
        </w:rPr>
        <w:t xml:space="preserve">previstos en </w:t>
      </w:r>
      <w:r w:rsidR="00E823DA" w:rsidRPr="008A6880">
        <w:rPr>
          <w:rFonts w:ascii="Georgia" w:hAnsi="Georgia"/>
        </w:rPr>
        <w:t xml:space="preserve">los artículos 27 y 28 de </w:t>
      </w:r>
      <w:r w:rsidR="00E819DA" w:rsidRPr="008A6880">
        <w:rPr>
          <w:rFonts w:ascii="Georgia" w:hAnsi="Georgia"/>
        </w:rPr>
        <w:t>la Ley tendrá los siguientes:</w:t>
      </w:r>
    </w:p>
    <w:p w:rsidR="00E823DA" w:rsidRPr="008A6880" w:rsidRDefault="00E823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Consultar por medios electrónicos el Registro de </w:t>
      </w:r>
      <w:r w:rsidR="00C23FCF" w:rsidRPr="008A6880">
        <w:rPr>
          <w:rFonts w:ascii="Georgia" w:hAnsi="Georgia"/>
        </w:rPr>
        <w:t>Prestadores de Servicios de Certificación</w:t>
      </w:r>
      <w:r w:rsidRPr="008A6880">
        <w:rPr>
          <w:rFonts w:ascii="Georgia" w:hAnsi="Georgia"/>
        </w:rPr>
        <w:t>; y</w:t>
      </w:r>
    </w:p>
    <w:p w:rsidR="00AB52F5" w:rsidRDefault="00AB52F5" w:rsidP="00AB52F5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Verificar, en forma directa o mediante consulta electrónica, que el certificado de la firma </w:t>
      </w:r>
      <w:r w:rsidR="0068595A" w:rsidRPr="008A6880">
        <w:rPr>
          <w:rFonts w:ascii="Georgia" w:hAnsi="Georgia"/>
        </w:rPr>
        <w:t xml:space="preserve">electrónica </w:t>
      </w:r>
      <w:r w:rsidRPr="008A6880">
        <w:rPr>
          <w:rFonts w:ascii="Georgia" w:hAnsi="Georgia"/>
        </w:rPr>
        <w:t>ha sido emitido por</w:t>
      </w:r>
      <w:r w:rsidR="003449F7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la Autoridad Certificadora, con la finalidad de comprobar la validez del mismo.</w:t>
      </w:r>
    </w:p>
    <w:p w:rsidR="00E823DA" w:rsidRDefault="00E823DA" w:rsidP="00E819DA">
      <w:pPr>
        <w:spacing w:after="0" w:line="240" w:lineRule="auto"/>
        <w:jc w:val="both"/>
        <w:rPr>
          <w:rFonts w:ascii="Georgia" w:hAnsi="Georgia"/>
        </w:rPr>
      </w:pPr>
    </w:p>
    <w:p w:rsidR="00AB52F5" w:rsidRPr="008A6880" w:rsidRDefault="00AB52F5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BB4047" w:rsidP="00E823DA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 xml:space="preserve">CAPÍTULO </w:t>
      </w:r>
      <w:r w:rsidR="00E819DA" w:rsidRPr="008A6880">
        <w:rPr>
          <w:rFonts w:ascii="Georgia" w:hAnsi="Georgia"/>
          <w:b/>
        </w:rPr>
        <w:t>X</w:t>
      </w:r>
      <w:r w:rsidR="007A0AE5" w:rsidRPr="008A6880">
        <w:rPr>
          <w:rFonts w:ascii="Georgia" w:hAnsi="Georgia"/>
          <w:b/>
        </w:rPr>
        <w:t>I</w:t>
      </w:r>
    </w:p>
    <w:p w:rsidR="00AB52F5" w:rsidRDefault="00AB52F5" w:rsidP="00E823DA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E823DA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 xml:space="preserve">DE LA REVOCACIÓN Y EXTINCIÓN DE LOS CERTIFICADOS </w:t>
      </w:r>
      <w:r w:rsidR="00E823DA" w:rsidRPr="008A6880">
        <w:rPr>
          <w:rFonts w:ascii="Georgia" w:hAnsi="Georgia"/>
          <w:b/>
        </w:rPr>
        <w:t>DIGITALES</w:t>
      </w:r>
    </w:p>
    <w:p w:rsidR="00E823DA" w:rsidRPr="008A6880" w:rsidRDefault="00E823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65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 revocación de un certificado </w:t>
      </w:r>
      <w:r w:rsidR="00E823DA" w:rsidRPr="008A6880">
        <w:rPr>
          <w:rFonts w:ascii="Georgia" w:hAnsi="Georgia"/>
        </w:rPr>
        <w:t xml:space="preserve">digital </w:t>
      </w:r>
      <w:r w:rsidR="00E819DA" w:rsidRPr="008A6880">
        <w:rPr>
          <w:rFonts w:ascii="Georgia" w:hAnsi="Georgia"/>
        </w:rPr>
        <w:t>impide el uso legítimo del mismo por parte de su Titular. El efecto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 xml:space="preserve">de la revocación del certificado </w:t>
      </w:r>
      <w:r w:rsidR="00E823DA" w:rsidRPr="008A6880">
        <w:rPr>
          <w:rFonts w:ascii="Georgia" w:hAnsi="Georgia"/>
        </w:rPr>
        <w:t xml:space="preserve">digital </w:t>
      </w:r>
      <w:r w:rsidR="00E819DA" w:rsidRPr="008A6880">
        <w:rPr>
          <w:rFonts w:ascii="Georgia" w:hAnsi="Georgia"/>
        </w:rPr>
        <w:t xml:space="preserve">es la pérdida de </w:t>
      </w:r>
      <w:r w:rsidR="00E823DA" w:rsidRPr="008A6880">
        <w:rPr>
          <w:rFonts w:ascii="Georgia" w:hAnsi="Georgia"/>
        </w:rPr>
        <w:t>confianza</w:t>
      </w:r>
      <w:r w:rsidR="00E819DA" w:rsidRPr="008A6880">
        <w:rPr>
          <w:rFonts w:ascii="Georgia" w:hAnsi="Georgia"/>
        </w:rPr>
        <w:t xml:space="preserve"> del mismo, originando el cese permanente de la operatividad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del certificado. La revocación se llevará a cabo a través del procedimiento, cuyas bases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se establecen en el presente capítulo.</w:t>
      </w:r>
    </w:p>
    <w:p w:rsidR="009728D6" w:rsidRPr="008A6880" w:rsidRDefault="009728D6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Los titulares de los certificados </w:t>
      </w:r>
      <w:r w:rsidR="00E823DA" w:rsidRPr="008A6880">
        <w:rPr>
          <w:rFonts w:ascii="Georgia" w:hAnsi="Georgia"/>
        </w:rPr>
        <w:t xml:space="preserve">digitales </w:t>
      </w:r>
      <w:r w:rsidRPr="008A6880">
        <w:rPr>
          <w:rFonts w:ascii="Georgia" w:hAnsi="Georgia"/>
        </w:rPr>
        <w:t xml:space="preserve">podrán verificar </w:t>
      </w:r>
      <w:r w:rsidR="009728D6" w:rsidRPr="008A6880">
        <w:rPr>
          <w:rFonts w:ascii="Georgia" w:hAnsi="Georgia"/>
        </w:rPr>
        <w:t xml:space="preserve">en el portal de la Autoridad Certificadora, </w:t>
      </w:r>
      <w:r w:rsidRPr="008A6880">
        <w:rPr>
          <w:rFonts w:ascii="Georgia" w:hAnsi="Georgia"/>
        </w:rPr>
        <w:t>el estado de vigencia o revocación de los mismos.</w:t>
      </w:r>
    </w:p>
    <w:p w:rsidR="002E1C1A" w:rsidRPr="008A6880" w:rsidRDefault="002E1C1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66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 revocación de un certificado </w:t>
      </w:r>
      <w:r w:rsidR="00E823DA" w:rsidRPr="008A6880">
        <w:rPr>
          <w:rFonts w:ascii="Georgia" w:hAnsi="Georgia"/>
        </w:rPr>
        <w:t xml:space="preserve">digital </w:t>
      </w:r>
      <w:r w:rsidR="00E819DA" w:rsidRPr="008A6880">
        <w:rPr>
          <w:rFonts w:ascii="Georgia" w:hAnsi="Georgia"/>
        </w:rPr>
        <w:t>procederá</w:t>
      </w:r>
      <w:r w:rsidR="006166F4" w:rsidRPr="008A6880">
        <w:rPr>
          <w:rFonts w:ascii="Georgia" w:hAnsi="Georgia"/>
        </w:rPr>
        <w:t xml:space="preserve"> a petición de parte o de oficio</w:t>
      </w:r>
      <w:r w:rsidR="00F9256F" w:rsidRPr="008A6880">
        <w:rPr>
          <w:rFonts w:ascii="Georgia" w:hAnsi="Georgia"/>
        </w:rPr>
        <w:t>, además d</w:t>
      </w:r>
      <w:r w:rsidR="006166F4" w:rsidRPr="008A6880">
        <w:rPr>
          <w:rFonts w:ascii="Georgia" w:hAnsi="Georgia"/>
        </w:rPr>
        <w:t>e los supuestos contenidos en los</w:t>
      </w:r>
      <w:r w:rsidR="00E819DA" w:rsidRPr="008A6880">
        <w:rPr>
          <w:rFonts w:ascii="Georgia" w:hAnsi="Georgia"/>
        </w:rPr>
        <w:t xml:space="preserve"> artículo</w:t>
      </w:r>
      <w:r w:rsidR="006166F4" w:rsidRPr="008A6880">
        <w:rPr>
          <w:rFonts w:ascii="Georgia" w:hAnsi="Georgia"/>
        </w:rPr>
        <w:t>s 41 y46</w:t>
      </w:r>
      <w:r w:rsidR="00E819DA" w:rsidRPr="008A6880">
        <w:rPr>
          <w:rFonts w:ascii="Georgia" w:hAnsi="Georgia"/>
        </w:rPr>
        <w:t xml:space="preserve"> de la Ley,</w:t>
      </w:r>
      <w:r w:rsidR="00F9256F" w:rsidRPr="008A6880">
        <w:rPr>
          <w:rFonts w:ascii="Georgia" w:hAnsi="Georgia"/>
        </w:rPr>
        <w:t xml:space="preserve"> en lo</w:t>
      </w:r>
      <w:r w:rsidR="00E819DA" w:rsidRPr="008A6880">
        <w:rPr>
          <w:rFonts w:ascii="Georgia" w:hAnsi="Georgia"/>
        </w:rPr>
        <w:t>s siguientes</w:t>
      </w:r>
      <w:r w:rsidR="00F9256F" w:rsidRPr="008A6880">
        <w:rPr>
          <w:rFonts w:ascii="Georgia" w:hAnsi="Georgia"/>
        </w:rPr>
        <w:t xml:space="preserve"> caso</w:t>
      </w:r>
      <w:r w:rsidR="00C401A3" w:rsidRPr="008A6880">
        <w:rPr>
          <w:rFonts w:ascii="Georgia" w:hAnsi="Georgia"/>
        </w:rPr>
        <w:t>s</w:t>
      </w:r>
      <w:r w:rsidR="00E819DA" w:rsidRPr="008A6880">
        <w:rPr>
          <w:rFonts w:ascii="Georgia" w:hAnsi="Georgia"/>
        </w:rPr>
        <w:t>:</w:t>
      </w:r>
    </w:p>
    <w:p w:rsidR="00E823DA" w:rsidRPr="008A6880" w:rsidRDefault="00E823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lastRenderedPageBreak/>
        <w:t xml:space="preserve">Uso indebido o ilícito del certificado </w:t>
      </w:r>
      <w:r w:rsidR="002E06DF" w:rsidRPr="008A6880">
        <w:rPr>
          <w:rFonts w:ascii="Georgia" w:hAnsi="Georgia"/>
        </w:rPr>
        <w:t xml:space="preserve">digital </w:t>
      </w:r>
      <w:r w:rsidRPr="008A6880">
        <w:rPr>
          <w:rFonts w:ascii="Georgia" w:hAnsi="Georgia"/>
        </w:rPr>
        <w:t>de la firma</w:t>
      </w:r>
      <w:r w:rsidR="002E06DF" w:rsidRPr="008A6880">
        <w:rPr>
          <w:rFonts w:ascii="Georgia" w:hAnsi="Georgia"/>
        </w:rPr>
        <w:t xml:space="preserve"> electrónica</w:t>
      </w:r>
      <w:r w:rsidRPr="008A6880">
        <w:rPr>
          <w:rFonts w:ascii="Georgia" w:hAnsi="Georgia"/>
        </w:rPr>
        <w:t>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Haber presentado documentación falsa, apócrifa, alterada o que no pertenezca al solicitante.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Como medida precautoria frente a un riesgo de la confidencialidad de la clave privada;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Por incumplimiento del titular de sus obligaciones previstas en la Ley o en este Reglamento, previa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comunicación que le formule la Autoridad Certificadora en la que especifique la causa, fecha y hora en que se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efectuará la revocación;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Modificación o alteración del certificado o de la firma expedida de conformidad con la Ley y este Reglamento,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sin autorización de la Autoridad Certificadora;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Cuando la clave privada pueda ser utilizada por personas no autorizadas;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Por duplicidad de la clave privada correspondiente al certificado;</w:t>
      </w:r>
      <w:r w:rsidR="00F9256F" w:rsidRPr="008A6880">
        <w:rPr>
          <w:rFonts w:ascii="Georgia" w:hAnsi="Georgia"/>
        </w:rPr>
        <w:t xml:space="preserve"> y</w:t>
      </w:r>
    </w:p>
    <w:p w:rsidR="00AB52F5" w:rsidRDefault="00AB52F5" w:rsidP="00AB52F5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AB52F5">
      <w:pPr>
        <w:pStyle w:val="Prrafodelista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Por licencia presentada del funcionario o servidor púb</w:t>
      </w:r>
      <w:r w:rsidR="00F9256F" w:rsidRPr="008A6880">
        <w:rPr>
          <w:rFonts w:ascii="Georgia" w:hAnsi="Georgia"/>
        </w:rPr>
        <w:t>lico.</w:t>
      </w:r>
    </w:p>
    <w:p w:rsidR="00933ADA" w:rsidRPr="008A6880" w:rsidRDefault="00933ADA" w:rsidP="00933A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A57EA0" w:rsidRPr="008A6880">
        <w:rPr>
          <w:rFonts w:ascii="Georgia" w:hAnsi="Georgia"/>
          <w:b/>
        </w:rPr>
        <w:t>67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Toda revocación de un certificado deberá inscribirse en el Registro de certificados que mantendrá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vigente la Autoridad Certificadora.</w:t>
      </w:r>
    </w:p>
    <w:p w:rsidR="002E1C1A" w:rsidRPr="008A6880" w:rsidRDefault="002E1C1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68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Para solicitar la revocación de un certificado, el titular llevará a cabo las siguientes actividades:</w:t>
      </w:r>
    </w:p>
    <w:p w:rsidR="00933ADA" w:rsidRPr="008A6880" w:rsidRDefault="00933ADA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757880">
      <w:pPr>
        <w:pStyle w:val="Prrafodelista"/>
        <w:numPr>
          <w:ilvl w:val="0"/>
          <w:numId w:val="32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Presentar solicitud</w:t>
      </w:r>
      <w:r w:rsidR="00C401A3" w:rsidRPr="008A6880">
        <w:rPr>
          <w:rFonts w:ascii="Georgia" w:hAnsi="Georgia"/>
        </w:rPr>
        <w:t>,</w:t>
      </w:r>
      <w:r w:rsidRPr="008A6880">
        <w:rPr>
          <w:rFonts w:ascii="Georgia" w:hAnsi="Georgia"/>
        </w:rPr>
        <w:t xml:space="preserve"> el titular o representante legal, en su caso, donde se señale la causa y motivos por la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cual se solicita la revocación del certificado</w:t>
      </w:r>
      <w:r w:rsidR="002E06DF" w:rsidRPr="008A6880">
        <w:rPr>
          <w:rFonts w:ascii="Georgia" w:hAnsi="Georgia"/>
        </w:rPr>
        <w:t xml:space="preserve"> digital</w:t>
      </w:r>
      <w:r w:rsidRPr="008A6880">
        <w:rPr>
          <w:rFonts w:ascii="Georgia" w:hAnsi="Georgia"/>
        </w:rPr>
        <w:t>. Este escrito deberá contener lo siguiente:</w:t>
      </w:r>
    </w:p>
    <w:p w:rsidR="00757880" w:rsidRDefault="00757880" w:rsidP="00757880">
      <w:pPr>
        <w:pStyle w:val="Prrafodelista"/>
        <w:spacing w:after="0" w:line="240" w:lineRule="auto"/>
        <w:ind w:left="1440"/>
        <w:jc w:val="both"/>
        <w:rPr>
          <w:rFonts w:ascii="Georgia" w:hAnsi="Georgia"/>
        </w:rPr>
      </w:pPr>
    </w:p>
    <w:p w:rsidR="00E819DA" w:rsidRPr="008A6880" w:rsidRDefault="00E819DA" w:rsidP="00933ADA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</w:rPr>
        <w:t>Nombre del titular;</w:t>
      </w:r>
    </w:p>
    <w:p w:rsidR="00757880" w:rsidRDefault="00757880" w:rsidP="00757880">
      <w:pPr>
        <w:pStyle w:val="Prrafodelista"/>
        <w:spacing w:after="0" w:line="240" w:lineRule="auto"/>
        <w:ind w:left="1440"/>
        <w:jc w:val="both"/>
        <w:rPr>
          <w:rFonts w:ascii="Georgia" w:hAnsi="Georgia"/>
        </w:rPr>
      </w:pPr>
    </w:p>
    <w:p w:rsidR="00E819DA" w:rsidRPr="008A6880" w:rsidRDefault="00E819DA" w:rsidP="00933ADA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</w:rPr>
        <w:t>Clave Única de Registro de Población;</w:t>
      </w:r>
    </w:p>
    <w:p w:rsidR="00757880" w:rsidRDefault="00757880" w:rsidP="00757880">
      <w:pPr>
        <w:pStyle w:val="Prrafodelista"/>
        <w:spacing w:after="0" w:line="240" w:lineRule="auto"/>
        <w:ind w:left="1440"/>
        <w:jc w:val="both"/>
        <w:rPr>
          <w:rFonts w:ascii="Georgia" w:hAnsi="Georgia"/>
        </w:rPr>
      </w:pPr>
    </w:p>
    <w:p w:rsidR="00E819DA" w:rsidRPr="008A6880" w:rsidRDefault="00E819DA" w:rsidP="00933ADA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</w:rPr>
        <w:t>Domicilio;</w:t>
      </w:r>
    </w:p>
    <w:p w:rsidR="00757880" w:rsidRDefault="00757880" w:rsidP="00757880">
      <w:pPr>
        <w:pStyle w:val="Prrafodelista"/>
        <w:spacing w:after="0" w:line="240" w:lineRule="auto"/>
        <w:ind w:left="1440"/>
        <w:jc w:val="both"/>
        <w:rPr>
          <w:rFonts w:ascii="Georgia" w:hAnsi="Georgia"/>
        </w:rPr>
      </w:pPr>
    </w:p>
    <w:p w:rsidR="00E675ED" w:rsidRPr="008A6880" w:rsidRDefault="00E675ED" w:rsidP="00933ADA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</w:rPr>
        <w:t>Motivo de la revocación;</w:t>
      </w:r>
    </w:p>
    <w:p w:rsidR="00757880" w:rsidRDefault="00757880" w:rsidP="00757880">
      <w:pPr>
        <w:pStyle w:val="Prrafodelista"/>
        <w:spacing w:after="0" w:line="240" w:lineRule="auto"/>
        <w:ind w:left="1440"/>
        <w:jc w:val="both"/>
        <w:rPr>
          <w:rFonts w:ascii="Georgia" w:hAnsi="Georgia"/>
        </w:rPr>
      </w:pPr>
    </w:p>
    <w:p w:rsidR="00E819DA" w:rsidRPr="008A6880" w:rsidRDefault="00E819DA" w:rsidP="00F118DB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</w:rPr>
        <w:t>Dirigida</w:t>
      </w:r>
      <w:r w:rsidR="00E675ED" w:rsidRPr="008A6880">
        <w:rPr>
          <w:rFonts w:ascii="Georgia" w:hAnsi="Georgia"/>
        </w:rPr>
        <w:t xml:space="preserve"> a la Autoridad Certificadora.</w:t>
      </w:r>
    </w:p>
    <w:p w:rsidR="00757880" w:rsidRDefault="00757880" w:rsidP="00757880">
      <w:pPr>
        <w:pStyle w:val="Prrafodelista"/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757880">
      <w:pPr>
        <w:pStyle w:val="Prrafodelista"/>
        <w:numPr>
          <w:ilvl w:val="0"/>
          <w:numId w:val="32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Presentar un poder especial para efectos de la revocación del certificado, cuando se realice a través de un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representante legal.</w:t>
      </w:r>
    </w:p>
    <w:p w:rsidR="002E06DF" w:rsidRPr="008A6880" w:rsidRDefault="002E06DF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757880">
      <w:pPr>
        <w:spacing w:after="0" w:line="240" w:lineRule="auto"/>
        <w:ind w:firstLine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La Autoridad Certificadora deberá acusar recibo de la solicitud en donde conste la fecha y hora exacta de su recepción.</w:t>
      </w:r>
    </w:p>
    <w:p w:rsidR="00191E37" w:rsidRDefault="00191E37" w:rsidP="00E819DA">
      <w:pPr>
        <w:spacing w:after="0" w:line="240" w:lineRule="auto"/>
        <w:jc w:val="both"/>
        <w:rPr>
          <w:rFonts w:ascii="Georgia" w:hAnsi="Georgia"/>
        </w:rPr>
      </w:pPr>
    </w:p>
    <w:p w:rsidR="00757880" w:rsidRPr="008A6880" w:rsidRDefault="0075788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4E35E5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CAPÍTULO XI</w:t>
      </w:r>
      <w:r w:rsidR="008F5B57" w:rsidRPr="008A6880">
        <w:rPr>
          <w:rFonts w:ascii="Georgia" w:hAnsi="Georgia"/>
          <w:b/>
        </w:rPr>
        <w:t>I</w:t>
      </w:r>
    </w:p>
    <w:p w:rsidR="00757880" w:rsidRDefault="00757880" w:rsidP="004E35E5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4E35E5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RESPONSABILIDADES Y SANCIONES.</w:t>
      </w:r>
    </w:p>
    <w:p w:rsidR="004E35E5" w:rsidRPr="008A6880" w:rsidRDefault="004E35E5" w:rsidP="004E35E5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A57EA0" w:rsidRPr="008A6880">
        <w:rPr>
          <w:rFonts w:ascii="Georgia" w:hAnsi="Georgia"/>
          <w:b/>
        </w:rPr>
        <w:t>69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El responsable de la prestación de los servicios de certificación que incumpla con las obligaciones</w:t>
      </w:r>
      <w:r w:rsidR="004617CE" w:rsidRPr="008A6880">
        <w:rPr>
          <w:rFonts w:ascii="Georgia" w:hAnsi="Georgia"/>
        </w:rPr>
        <w:t xml:space="preserve"> </w:t>
      </w:r>
      <w:r w:rsidR="00011441" w:rsidRPr="008A6880">
        <w:rPr>
          <w:rFonts w:ascii="Georgia" w:hAnsi="Georgia"/>
        </w:rPr>
        <w:t>establecidas en la Ley y el presente</w:t>
      </w:r>
      <w:r w:rsidRPr="008A6880">
        <w:rPr>
          <w:rFonts w:ascii="Georgia" w:hAnsi="Georgia"/>
        </w:rPr>
        <w:t xml:space="preserve"> Reglamento, será sancionado conforme la Ley </w:t>
      </w:r>
      <w:r w:rsidR="004E35E5" w:rsidRPr="008A6880">
        <w:rPr>
          <w:rFonts w:ascii="Georgia" w:hAnsi="Georgia"/>
        </w:rPr>
        <w:t xml:space="preserve">de </w:t>
      </w:r>
      <w:r w:rsidRPr="008A6880">
        <w:rPr>
          <w:rFonts w:ascii="Georgia" w:hAnsi="Georgia"/>
        </w:rPr>
        <w:t>Responsabilidades de los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Servidores Públicos</w:t>
      </w:r>
      <w:r w:rsidR="004E35E5" w:rsidRPr="008A6880">
        <w:rPr>
          <w:rFonts w:ascii="Georgia" w:hAnsi="Georgia"/>
        </w:rPr>
        <w:t xml:space="preserve"> del Estado y Municipios de Zacatecas</w:t>
      </w:r>
      <w:r w:rsidRPr="008A6880">
        <w:rPr>
          <w:rFonts w:ascii="Georgia" w:hAnsi="Georgia"/>
        </w:rPr>
        <w:t>.</w:t>
      </w:r>
    </w:p>
    <w:p w:rsidR="004E35E5" w:rsidRPr="008A6880" w:rsidRDefault="004E35E5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7</w:t>
      </w:r>
      <w:r w:rsidR="005619B5" w:rsidRPr="008A6880">
        <w:rPr>
          <w:rFonts w:ascii="Georgia" w:hAnsi="Georgia"/>
          <w:b/>
        </w:rPr>
        <w:t>0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Las sanciones por infracciones administrativas se impondrán sin perjuicio de la responsabilidad civil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o penal en que incurran los infractores.</w:t>
      </w:r>
    </w:p>
    <w:p w:rsidR="00011441" w:rsidRDefault="00011441" w:rsidP="00073B60">
      <w:pPr>
        <w:spacing w:after="0" w:line="240" w:lineRule="auto"/>
        <w:jc w:val="center"/>
        <w:rPr>
          <w:rFonts w:ascii="Georgia" w:hAnsi="Georgia"/>
          <w:b/>
        </w:rPr>
      </w:pPr>
    </w:p>
    <w:p w:rsidR="00757880" w:rsidRPr="008A6880" w:rsidRDefault="00757880" w:rsidP="00073B60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50654B" w:rsidP="00073B60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CAPÍTULO XIII</w:t>
      </w:r>
    </w:p>
    <w:p w:rsidR="00757880" w:rsidRDefault="00757880" w:rsidP="00073B60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073B60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DE LAS NOTIFICACIONES Y LOS TÉRMINOS.</w:t>
      </w:r>
    </w:p>
    <w:p w:rsidR="00073B60" w:rsidRPr="008A6880" w:rsidRDefault="00073B60" w:rsidP="00073B60">
      <w:pPr>
        <w:spacing w:after="0" w:line="240" w:lineRule="auto"/>
        <w:jc w:val="center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A57EA0" w:rsidRPr="008A6880">
        <w:rPr>
          <w:rFonts w:ascii="Georgia" w:hAnsi="Georgia"/>
          <w:b/>
        </w:rPr>
        <w:t>7</w:t>
      </w:r>
      <w:r w:rsidR="005619B5" w:rsidRPr="008A6880">
        <w:rPr>
          <w:rFonts w:ascii="Georgia" w:hAnsi="Georgia"/>
          <w:b/>
        </w:rPr>
        <w:t>1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Las notificaciones que se realicen a los usuarios, respecto de los procedimientos o trámites que se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hagan ante la Autoridad Certificadora, se harán en su domicilio electrónico, asignado y administrado por ésta última.</w:t>
      </w:r>
    </w:p>
    <w:p w:rsidR="00073B60" w:rsidRPr="008A6880" w:rsidRDefault="00073B6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757880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>Las notificaciones realizadas en el domicilio electrónico en los términos del párrafo anterior tendrán los mismos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efectos que las realizadas personalmente.</w:t>
      </w:r>
    </w:p>
    <w:p w:rsidR="00073B60" w:rsidRPr="008A6880" w:rsidRDefault="00073B6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7</w:t>
      </w:r>
      <w:r w:rsidR="005619B5" w:rsidRPr="008A6880">
        <w:rPr>
          <w:rFonts w:ascii="Georgia" w:hAnsi="Georgia"/>
          <w:b/>
        </w:rPr>
        <w:t>2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Sin perjuicio de lo que establece el artículo anterior, el interesado o su representante legal, mediante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escrito firmado en documento físico o electrónico, ya sea en el escrito inicial o subsecuentes, manifestarán de modo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fehaciente su consentimiento para autorizar oír y recibir notificaciones a través de medios electrónicos, así como para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 xml:space="preserve">realizar trámites y gestiones que fueran necesarios para la </w:t>
      </w:r>
      <w:r w:rsidR="002F2EDB" w:rsidRPr="008A6880">
        <w:rPr>
          <w:rFonts w:ascii="Georgia" w:hAnsi="Georgia"/>
        </w:rPr>
        <w:t xml:space="preserve">substanciación </w:t>
      </w:r>
      <w:r w:rsidR="00E819DA" w:rsidRPr="008A6880">
        <w:rPr>
          <w:rFonts w:ascii="Georgia" w:hAnsi="Georgia"/>
        </w:rPr>
        <w:t>del procedimiento o trámite administrativo,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excepto que las leyes respectivas exijan una formalidad específica, distinta a la determinada por este Reglamento.</w:t>
      </w:r>
    </w:p>
    <w:p w:rsidR="00073B60" w:rsidRPr="008A6880" w:rsidRDefault="00073B6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757880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 xml:space="preserve">Deberán acompañar la documentación en la que basan su petición en la forma establecida </w:t>
      </w:r>
      <w:r w:rsidR="00DB4F14" w:rsidRPr="008A6880">
        <w:rPr>
          <w:rFonts w:ascii="Georgia" w:hAnsi="Georgia"/>
        </w:rPr>
        <w:t>en</w:t>
      </w:r>
      <w:r w:rsidRPr="008A6880">
        <w:rPr>
          <w:rFonts w:ascii="Georgia" w:hAnsi="Georgia"/>
        </w:rPr>
        <w:t xml:space="preserve"> este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Reglamento, así como sendas copias para las partes si han decidido hacerlo de manera física. El duplicado sellado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y firmado por la oficina le será devuelto en forma inmediata como comprobante de su gestión o enviado a su domicilio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electrónico.</w:t>
      </w:r>
    </w:p>
    <w:p w:rsidR="00073B60" w:rsidRPr="008A6880" w:rsidRDefault="00073B6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lastRenderedPageBreak/>
        <w:t>ARTÍCULO 7</w:t>
      </w:r>
      <w:r w:rsidR="005619B5" w:rsidRPr="008A6880">
        <w:rPr>
          <w:rFonts w:ascii="Georgia" w:hAnsi="Georgia"/>
          <w:b/>
        </w:rPr>
        <w:t>3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El supuesto previsto en el artículo anterior, respecto del consentimiento se tendrá por cumplido,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siempre que la información generada o comunicada por medios electrónicos sea en forma íntegra, sea atribuible a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las personas obligadas y sea accesible para su ulterior consulta. Las notificaciones hechas en medios electrónicos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tendrán idéntica eficacia y valor probatorio que su equivalente convencional.</w:t>
      </w:r>
    </w:p>
    <w:p w:rsidR="00073B60" w:rsidRPr="008A6880" w:rsidRDefault="00073B6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A57EA0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7</w:t>
      </w:r>
      <w:r w:rsidR="00D01632" w:rsidRPr="008A6880">
        <w:rPr>
          <w:rFonts w:ascii="Georgia" w:hAnsi="Georgia"/>
          <w:b/>
        </w:rPr>
        <w:t>4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Toda notificación a través de medios electrónicos, debe contener:</w:t>
      </w:r>
    </w:p>
    <w:p w:rsidR="005619B5" w:rsidRPr="008A6880" w:rsidRDefault="005619B5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757880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Lugar, hora y fecha de su emisión;</w:t>
      </w:r>
    </w:p>
    <w:p w:rsidR="00757880" w:rsidRDefault="00757880" w:rsidP="00757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757880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El texto íntegro del acto administrativo;</w:t>
      </w:r>
    </w:p>
    <w:p w:rsidR="00757880" w:rsidRDefault="00757880" w:rsidP="00757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757880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El fundamento legal y la motivación en que se apoye; y</w:t>
      </w:r>
    </w:p>
    <w:p w:rsidR="00757880" w:rsidRDefault="00757880" w:rsidP="00757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757880">
      <w:pPr>
        <w:pStyle w:val="Prrafodelista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El recurso que proceda para su reclamación; la autoridad ante la cual tiene que interponerse y el plazo para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hacer valer dicho recurso, por parte del interesado.</w:t>
      </w:r>
    </w:p>
    <w:p w:rsidR="00073B60" w:rsidRPr="008A6880" w:rsidRDefault="00073B6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8A4386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A57EA0" w:rsidRPr="008A6880">
        <w:rPr>
          <w:rFonts w:ascii="Georgia" w:hAnsi="Georgia"/>
          <w:b/>
        </w:rPr>
        <w:t>7</w:t>
      </w:r>
      <w:r w:rsidRPr="008A6880">
        <w:rPr>
          <w:rFonts w:ascii="Georgia" w:hAnsi="Georgia"/>
          <w:b/>
        </w:rPr>
        <w:t>5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En tanto que el interesado o su representante legal no manifiesten mediante escrito firmado en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documento físico o medio electrónico, revocar la autorización para oír y recibir notificaciones a través de medios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electrónicos, seguirán haciéndose de manera electrónica y las diligencias en que debiera tener intervención se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practicarán sin que se pueda alegar el desconocimiento del acto o de dicha notificación.</w:t>
      </w:r>
    </w:p>
    <w:p w:rsidR="00073B60" w:rsidRPr="008A6880" w:rsidRDefault="00073B6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757880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>Asimismo, las notificaciones se harán en las oficinas de la autoridad administrativa que sustancie el procedimiento,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en lugar visible y de fácil acceso, por medio de listas que se fijarán a primera hora del día siguiente al de la fecha de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la resolución o acuerdo, en la que se expresará el número de expediente y el nombre de la persona sujeta a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 xml:space="preserve">procedimiento; esta misma lista se publicará en la página de internet de la dependencia </w:t>
      </w:r>
      <w:r w:rsidR="001012D8" w:rsidRPr="008A6880">
        <w:rPr>
          <w:rFonts w:ascii="Georgia" w:hAnsi="Georgia"/>
        </w:rPr>
        <w:t xml:space="preserve">o entidad </w:t>
      </w:r>
      <w:r w:rsidRPr="008A6880">
        <w:rPr>
          <w:rFonts w:ascii="Georgia" w:hAnsi="Georgia"/>
        </w:rPr>
        <w:t>que produce la notificación</w:t>
      </w:r>
      <w:r w:rsidR="008A4386" w:rsidRPr="008A6880">
        <w:rPr>
          <w:rFonts w:ascii="Georgia" w:hAnsi="Georgia"/>
        </w:rPr>
        <w:t xml:space="preserve"> en caso de que cuente dicha página</w:t>
      </w:r>
      <w:r w:rsidRPr="008A6880">
        <w:rPr>
          <w:rFonts w:ascii="Georgia" w:hAnsi="Georgia"/>
        </w:rPr>
        <w:t>.</w:t>
      </w:r>
    </w:p>
    <w:p w:rsidR="00073B60" w:rsidRPr="008A6880" w:rsidRDefault="00073B60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Default="0089277F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76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Las notificaciones correspondientes se llevarán a cabo de manera personal, en los términos de este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Reglamento, en los siguientes casos:</w:t>
      </w:r>
    </w:p>
    <w:p w:rsidR="008D54D1" w:rsidRPr="008A6880" w:rsidRDefault="008D54D1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284E43" w:rsidP="00757880">
      <w:pPr>
        <w:pStyle w:val="Prrafodelista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</w:t>
      </w:r>
      <w:r w:rsidR="00E819DA" w:rsidRPr="008A6880">
        <w:rPr>
          <w:rFonts w:ascii="Georgia" w:hAnsi="Georgia"/>
        </w:rPr>
        <w:t>uando se cite a las personas sujetas a los procedimientos contemplados en este Reglamento y en la Ley;</w:t>
      </w:r>
    </w:p>
    <w:p w:rsidR="00757880" w:rsidRDefault="00757880" w:rsidP="00757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757880">
      <w:pPr>
        <w:pStyle w:val="Prrafodelista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Cuando se notifique la resolución que ponga fin a algún procedimiento;</w:t>
      </w:r>
    </w:p>
    <w:p w:rsidR="00757880" w:rsidRDefault="00757880" w:rsidP="00757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757880">
      <w:pPr>
        <w:pStyle w:val="Prrafodelista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Cuando se estime que se trata de un caso urgente o de alguna circunstancia especial que así lo haga necesario;</w:t>
      </w:r>
    </w:p>
    <w:p w:rsidR="00757880" w:rsidRDefault="00757880" w:rsidP="00757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757880">
      <w:pPr>
        <w:pStyle w:val="Prrafodelista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Cuando la notificación implique un requerimiento o imponga una obligación al requerido; y</w:t>
      </w:r>
    </w:p>
    <w:p w:rsidR="00757880" w:rsidRDefault="00757880" w:rsidP="00757880">
      <w:pPr>
        <w:pStyle w:val="Prrafodelista"/>
        <w:spacing w:after="0" w:line="240" w:lineRule="auto"/>
        <w:ind w:left="567"/>
        <w:jc w:val="both"/>
        <w:rPr>
          <w:rFonts w:ascii="Georgia" w:hAnsi="Georgia"/>
        </w:rPr>
      </w:pPr>
    </w:p>
    <w:p w:rsidR="00E819DA" w:rsidRPr="008A6880" w:rsidRDefault="00E819DA" w:rsidP="00757880">
      <w:pPr>
        <w:pStyle w:val="Prrafodelista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Georgia" w:hAnsi="Georgia"/>
        </w:rPr>
      </w:pPr>
      <w:r w:rsidRPr="008A6880">
        <w:rPr>
          <w:rFonts w:ascii="Georgia" w:hAnsi="Georgia"/>
        </w:rPr>
        <w:t>En los demás casos que lo disponga este Reglamento o la Ley.</w:t>
      </w:r>
    </w:p>
    <w:p w:rsidR="001012D8" w:rsidRPr="008A6880" w:rsidRDefault="001012D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89277F" w:rsidRPr="008A6880">
        <w:rPr>
          <w:rFonts w:ascii="Georgia" w:hAnsi="Georgia"/>
          <w:b/>
        </w:rPr>
        <w:t>77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Las notificaciones personales se harán al interesado, a su representante legal o a la persona que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 xml:space="preserve">haya designado para tal efecto, en los términos del artículo </w:t>
      </w:r>
      <w:r w:rsidR="00302D09" w:rsidRPr="008A6880">
        <w:rPr>
          <w:rFonts w:ascii="Georgia" w:hAnsi="Georgia"/>
        </w:rPr>
        <w:t>9</w:t>
      </w:r>
      <w:r w:rsidR="003320A2" w:rsidRPr="008A6880">
        <w:rPr>
          <w:rFonts w:ascii="Georgia" w:hAnsi="Georgia"/>
        </w:rPr>
        <w:t xml:space="preserve"> del presente</w:t>
      </w:r>
      <w:r w:rsidRPr="008A6880">
        <w:rPr>
          <w:rFonts w:ascii="Georgia" w:hAnsi="Georgia"/>
        </w:rPr>
        <w:t xml:space="preserve"> Reglamento, levantando constancia de ello.</w:t>
      </w:r>
    </w:p>
    <w:p w:rsidR="001012D8" w:rsidRPr="008A6880" w:rsidRDefault="001012D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757880">
      <w:pPr>
        <w:spacing w:after="0" w:line="240" w:lineRule="auto"/>
        <w:ind w:firstLine="708"/>
        <w:jc w:val="both"/>
        <w:rPr>
          <w:rFonts w:ascii="Georgia" w:hAnsi="Georgia"/>
        </w:rPr>
      </w:pPr>
      <w:r w:rsidRPr="008A6880">
        <w:rPr>
          <w:rFonts w:ascii="Georgia" w:hAnsi="Georgia"/>
        </w:rPr>
        <w:t>Las notificaciones podrán realizarse en las oficinas de las autoridades administrativas, si se presentan los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interesados.</w:t>
      </w:r>
    </w:p>
    <w:p w:rsidR="001012D8" w:rsidRPr="008A6880" w:rsidRDefault="001012D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 xml:space="preserve">ARTÍCULO </w:t>
      </w:r>
      <w:r w:rsidR="0089277F" w:rsidRPr="008A6880">
        <w:rPr>
          <w:rFonts w:ascii="Georgia" w:hAnsi="Georgia"/>
          <w:b/>
        </w:rPr>
        <w:t>78</w:t>
      </w:r>
      <w:r w:rsidRPr="008A6880">
        <w:rPr>
          <w:rFonts w:ascii="Georgia" w:hAnsi="Georgia"/>
          <w:b/>
        </w:rPr>
        <w:t>.-</w:t>
      </w:r>
      <w:r w:rsidRPr="008A6880">
        <w:rPr>
          <w:rFonts w:ascii="Georgia" w:hAnsi="Georgia"/>
        </w:rPr>
        <w:t xml:space="preserve"> Todas las notificaciones surtirán sus efectos al día hábil siguiente a aquél en que se practiquen.</w:t>
      </w:r>
    </w:p>
    <w:p w:rsidR="001012D8" w:rsidRPr="008A6880" w:rsidRDefault="001012D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89277F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79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Los términos, salvo disposición diversa de la Ley empezarán a correr a partir del día siguiente a aquél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en que surta sus efectos la notificación y se incluirá en ellos el día de su vencimiento.</w:t>
      </w:r>
    </w:p>
    <w:p w:rsidR="001012D8" w:rsidRPr="008A6880" w:rsidRDefault="001012D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89277F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ARTÍCULO 80</w:t>
      </w:r>
      <w:r w:rsidR="00E819DA" w:rsidRPr="008A6880">
        <w:rPr>
          <w:rFonts w:ascii="Georgia" w:hAnsi="Georgia"/>
          <w:b/>
        </w:rPr>
        <w:t>.-</w:t>
      </w:r>
      <w:r w:rsidR="00E819DA" w:rsidRPr="008A6880">
        <w:rPr>
          <w:rFonts w:ascii="Georgia" w:hAnsi="Georgia"/>
        </w:rPr>
        <w:t xml:space="preserve"> Cuando la Ley o el Reglamento no señalen término para la práctica de alguna diligencia o para el</w:t>
      </w:r>
      <w:r w:rsidR="004617CE" w:rsidRPr="008A6880">
        <w:rPr>
          <w:rFonts w:ascii="Georgia" w:hAnsi="Georgia"/>
        </w:rPr>
        <w:t xml:space="preserve"> </w:t>
      </w:r>
      <w:r w:rsidR="00E819DA" w:rsidRPr="008A6880">
        <w:rPr>
          <w:rFonts w:ascii="Georgia" w:hAnsi="Georgia"/>
        </w:rPr>
        <w:t>ejercicio de algún derecho, se tendrá por señalado el de tres días hábiles.</w:t>
      </w:r>
    </w:p>
    <w:p w:rsidR="00214A14" w:rsidRPr="008A6880" w:rsidRDefault="00214A14" w:rsidP="00284E43">
      <w:pPr>
        <w:spacing w:after="0" w:line="240" w:lineRule="auto"/>
        <w:jc w:val="center"/>
        <w:rPr>
          <w:rFonts w:ascii="Georgia" w:hAnsi="Georgia"/>
          <w:b/>
        </w:rPr>
      </w:pPr>
    </w:p>
    <w:p w:rsidR="00214A14" w:rsidRPr="008A6880" w:rsidRDefault="00214A14" w:rsidP="00284E43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Default="00E819DA" w:rsidP="00284E43">
      <w:pPr>
        <w:spacing w:after="0" w:line="240" w:lineRule="auto"/>
        <w:jc w:val="center"/>
        <w:rPr>
          <w:rFonts w:ascii="Georgia" w:hAnsi="Georgia"/>
          <w:b/>
        </w:rPr>
      </w:pPr>
      <w:r w:rsidRPr="008A6880">
        <w:rPr>
          <w:rFonts w:ascii="Georgia" w:hAnsi="Georgia"/>
          <w:b/>
        </w:rPr>
        <w:t>TRANSITORIOS.</w:t>
      </w:r>
    </w:p>
    <w:p w:rsidR="00757880" w:rsidRPr="008A6880" w:rsidRDefault="00757880" w:rsidP="00284E43">
      <w:pPr>
        <w:spacing w:after="0" w:line="240" w:lineRule="auto"/>
        <w:jc w:val="center"/>
        <w:rPr>
          <w:rFonts w:ascii="Georgia" w:hAnsi="Georgia"/>
          <w:b/>
        </w:rPr>
      </w:pPr>
    </w:p>
    <w:p w:rsidR="00EF7AE8" w:rsidRPr="008A6880" w:rsidRDefault="00EF7AE8" w:rsidP="00284E43">
      <w:pPr>
        <w:spacing w:after="0" w:line="240" w:lineRule="auto"/>
        <w:jc w:val="center"/>
        <w:rPr>
          <w:rFonts w:ascii="Georgia" w:hAnsi="Georgia"/>
          <w:b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PRIMERO.-</w:t>
      </w:r>
      <w:r w:rsidRPr="008A6880">
        <w:rPr>
          <w:rFonts w:ascii="Georgia" w:hAnsi="Georgia"/>
        </w:rPr>
        <w:t xml:space="preserve"> El presente Reglamento entrará en vigor al día siguiente de su Publicación en el Periódico</w:t>
      </w:r>
      <w:r w:rsidR="001012D8" w:rsidRPr="008A6880">
        <w:rPr>
          <w:rFonts w:ascii="Georgia" w:hAnsi="Georgia"/>
        </w:rPr>
        <w:t xml:space="preserve"> Oficial, Órgano del Gobierno del Estado</w:t>
      </w:r>
      <w:r w:rsidRPr="008A6880">
        <w:rPr>
          <w:rFonts w:ascii="Georgia" w:hAnsi="Georgia"/>
        </w:rPr>
        <w:t>.</w:t>
      </w:r>
    </w:p>
    <w:p w:rsidR="001012D8" w:rsidRPr="008A6880" w:rsidRDefault="001012D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SEGUNDO.-</w:t>
      </w:r>
      <w:r w:rsidRPr="008A6880">
        <w:rPr>
          <w:rFonts w:ascii="Georgia" w:hAnsi="Georgia"/>
        </w:rPr>
        <w:t xml:space="preserve"> La Autoridad Certificadora expedirá en un lapso de </w:t>
      </w:r>
      <w:r w:rsidR="00DB4F14" w:rsidRPr="008A6880">
        <w:rPr>
          <w:rFonts w:ascii="Georgia" w:hAnsi="Georgia"/>
        </w:rPr>
        <w:t xml:space="preserve">noventa </w:t>
      </w:r>
      <w:r w:rsidRPr="008A6880">
        <w:rPr>
          <w:rFonts w:ascii="Georgia" w:hAnsi="Georgia"/>
        </w:rPr>
        <w:t>días, contados a partir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de la publicación de este Reglamento, los programas, políticas y procedimientos a que se refiere el presente</w:t>
      </w:r>
      <w:r w:rsidR="004617CE" w:rsidRPr="008A6880">
        <w:rPr>
          <w:rFonts w:ascii="Georgia" w:hAnsi="Georgia"/>
        </w:rPr>
        <w:t xml:space="preserve"> </w:t>
      </w:r>
      <w:r w:rsidRPr="008A6880">
        <w:rPr>
          <w:rFonts w:ascii="Georgia" w:hAnsi="Georgia"/>
        </w:rPr>
        <w:t>instrumento.</w:t>
      </w:r>
    </w:p>
    <w:p w:rsidR="001012D8" w:rsidRPr="008A6880" w:rsidRDefault="001012D8" w:rsidP="00E819DA">
      <w:pPr>
        <w:spacing w:after="0" w:line="240" w:lineRule="auto"/>
        <w:jc w:val="both"/>
        <w:rPr>
          <w:rFonts w:ascii="Georgia" w:hAnsi="Georgia"/>
        </w:rPr>
      </w:pPr>
    </w:p>
    <w:p w:rsidR="00E819DA" w:rsidRPr="008A6880" w:rsidRDefault="00E819DA" w:rsidP="00E819DA">
      <w:pPr>
        <w:spacing w:after="0" w:line="240" w:lineRule="auto"/>
        <w:jc w:val="both"/>
        <w:rPr>
          <w:rFonts w:ascii="Georgia" w:hAnsi="Georgia"/>
        </w:rPr>
      </w:pPr>
      <w:r w:rsidRPr="008A6880">
        <w:rPr>
          <w:rFonts w:ascii="Georgia" w:hAnsi="Georgia"/>
          <w:b/>
        </w:rPr>
        <w:t>TERCERO.-</w:t>
      </w:r>
      <w:r w:rsidR="00F71F14" w:rsidRPr="008A6880">
        <w:rPr>
          <w:rFonts w:ascii="Georgia" w:hAnsi="Georgia"/>
        </w:rPr>
        <w:t xml:space="preserve"> La Secretaría de Finanzas, deberá realizar las adecuaciones presupuestales que en el caso correspondan, para asegurar el adecuado cumplimiento de las atribuciones delegadas a </w:t>
      </w:r>
      <w:r w:rsidRPr="008A6880">
        <w:rPr>
          <w:rFonts w:ascii="Georgia" w:hAnsi="Georgia"/>
        </w:rPr>
        <w:t xml:space="preserve">la </w:t>
      </w:r>
      <w:r w:rsidR="008A4386" w:rsidRPr="008A6880">
        <w:rPr>
          <w:rFonts w:ascii="Georgia" w:hAnsi="Georgia"/>
        </w:rPr>
        <w:t>Autoridad Certificadora.</w:t>
      </w:r>
    </w:p>
    <w:p w:rsidR="00DB4F14" w:rsidRPr="008A6880" w:rsidRDefault="00DB4F14" w:rsidP="00E819DA">
      <w:pPr>
        <w:spacing w:after="0" w:line="240" w:lineRule="auto"/>
        <w:jc w:val="both"/>
        <w:rPr>
          <w:rFonts w:ascii="Georgia" w:hAnsi="Georgia"/>
        </w:rPr>
      </w:pPr>
    </w:p>
    <w:p w:rsidR="005651BF" w:rsidRPr="008A6880" w:rsidRDefault="005651BF" w:rsidP="008D54D1">
      <w:pPr>
        <w:spacing w:after="0" w:line="240" w:lineRule="auto"/>
        <w:ind w:firstLine="708"/>
        <w:jc w:val="both"/>
        <w:rPr>
          <w:rFonts w:ascii="Georgia" w:hAnsi="Georgia"/>
          <w:bCs/>
          <w:lang w:val="es-ES"/>
        </w:rPr>
      </w:pPr>
      <w:r w:rsidRPr="008A6880">
        <w:rPr>
          <w:rFonts w:ascii="Georgia" w:hAnsi="Georgia"/>
          <w:bCs/>
          <w:lang w:val="es-ES"/>
        </w:rPr>
        <w:t xml:space="preserve">En cumplimiento a lo dispuesto en el artículo 85 de la Constitución Política del Estado Libre y Soberano de Zacatecas, para su validez y observancia, se expide el presente Reglamento de la Ley de Firma Electrónica del Estado de Zacatecas. Dado en el despacho del Titular del Poder Ejecutivo del Estado de Zacatecas a los seis días del mes de agosto de dos mil catorce. </w:t>
      </w:r>
    </w:p>
    <w:p w:rsidR="00DB4F14" w:rsidRPr="008A6880" w:rsidRDefault="00DB4F14" w:rsidP="00DB4F14">
      <w:pPr>
        <w:spacing w:after="0" w:line="240" w:lineRule="auto"/>
        <w:jc w:val="both"/>
        <w:rPr>
          <w:rFonts w:ascii="Georgia" w:hAnsi="Georgia"/>
        </w:rPr>
      </w:pPr>
    </w:p>
    <w:p w:rsidR="00DB4F14" w:rsidRPr="00757880" w:rsidRDefault="002B1657" w:rsidP="00E819DA">
      <w:pPr>
        <w:spacing w:after="0" w:line="240" w:lineRule="auto"/>
        <w:jc w:val="both"/>
        <w:rPr>
          <w:rFonts w:ascii="Georgia" w:hAnsi="Georgia"/>
          <w:b/>
        </w:rPr>
      </w:pPr>
      <w:r w:rsidRPr="00757880">
        <w:rPr>
          <w:rFonts w:ascii="Georgia" w:hAnsi="Georgia"/>
          <w:b/>
        </w:rPr>
        <w:lastRenderedPageBreak/>
        <w:t>Miguel Alejandro Alonso Reyes. Gobernador del Estado de Zacatecas; Francisco  Escobedo Villegas. Secretario General de Gobierno; Guillermo Huizar Carranza. Secretario de la Función Pública. Rúbricas.</w:t>
      </w:r>
    </w:p>
    <w:p w:rsidR="002B1657" w:rsidRPr="00757880" w:rsidRDefault="002B1657" w:rsidP="00E819DA">
      <w:pPr>
        <w:spacing w:after="0" w:line="240" w:lineRule="auto"/>
        <w:jc w:val="both"/>
        <w:rPr>
          <w:rFonts w:ascii="Georgia" w:hAnsi="Georgia"/>
          <w:b/>
        </w:rPr>
      </w:pPr>
      <w:bookmarkStart w:id="0" w:name="_GoBack"/>
      <w:bookmarkEnd w:id="0"/>
    </w:p>
    <w:sectPr w:rsidR="002B1657" w:rsidRPr="00757880" w:rsidSect="008A688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5D" w:rsidRDefault="007B2E5D" w:rsidP="00955D89">
      <w:pPr>
        <w:spacing w:after="0" w:line="240" w:lineRule="auto"/>
      </w:pPr>
      <w:r>
        <w:separator/>
      </w:r>
    </w:p>
  </w:endnote>
  <w:endnote w:type="continuationSeparator" w:id="0">
    <w:p w:rsidR="007B2E5D" w:rsidRDefault="007B2E5D" w:rsidP="0095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6"/>
        <w:szCs w:val="16"/>
      </w:rPr>
      <w:id w:val="7498469"/>
      <w:docPartObj>
        <w:docPartGallery w:val="Page Numbers (Bottom of Page)"/>
        <w:docPartUnique/>
      </w:docPartObj>
    </w:sdtPr>
    <w:sdtEndPr/>
    <w:sdtContent>
      <w:p w:rsidR="00FF60AB" w:rsidRPr="00FF60AB" w:rsidRDefault="00BE1209">
        <w:pPr>
          <w:pStyle w:val="Piedepgina"/>
          <w:jc w:val="right"/>
          <w:rPr>
            <w:rFonts w:ascii="Georgia" w:hAnsi="Georgia"/>
            <w:noProof/>
            <w:sz w:val="16"/>
            <w:szCs w:val="16"/>
          </w:rPr>
        </w:pPr>
        <w:r w:rsidRPr="00FF60AB">
          <w:rPr>
            <w:rFonts w:ascii="Georgia" w:hAnsi="Georgia"/>
            <w:sz w:val="16"/>
            <w:szCs w:val="16"/>
          </w:rPr>
          <w:fldChar w:fldCharType="begin"/>
        </w:r>
        <w:r w:rsidRPr="00FF60AB">
          <w:rPr>
            <w:rFonts w:ascii="Georgia" w:hAnsi="Georgia"/>
            <w:sz w:val="16"/>
            <w:szCs w:val="16"/>
          </w:rPr>
          <w:instrText xml:space="preserve"> PAGE   \* MERGEFORMAT </w:instrText>
        </w:r>
        <w:r w:rsidRPr="00FF60AB">
          <w:rPr>
            <w:rFonts w:ascii="Georgia" w:hAnsi="Georgia"/>
            <w:sz w:val="16"/>
            <w:szCs w:val="16"/>
          </w:rPr>
          <w:fldChar w:fldCharType="separate"/>
        </w:r>
        <w:r w:rsidR="00FF60AB">
          <w:rPr>
            <w:rFonts w:ascii="Georgia" w:hAnsi="Georgia"/>
            <w:noProof/>
            <w:sz w:val="16"/>
            <w:szCs w:val="16"/>
          </w:rPr>
          <w:t>14</w:t>
        </w:r>
        <w:r w:rsidRPr="00FF60AB">
          <w:rPr>
            <w:rFonts w:ascii="Georgia" w:hAnsi="Georgia"/>
            <w:noProof/>
            <w:sz w:val="16"/>
            <w:szCs w:val="16"/>
          </w:rPr>
          <w:fldChar w:fldCharType="end"/>
        </w:r>
      </w:p>
      <w:p w:rsidR="00FF60AB" w:rsidRDefault="00FF60AB">
        <w:pPr>
          <w:pStyle w:val="Piedepgina"/>
          <w:jc w:val="right"/>
          <w:rPr>
            <w:rFonts w:ascii="Georgia" w:hAnsi="Georgia"/>
            <w:noProof/>
            <w:sz w:val="16"/>
            <w:szCs w:val="16"/>
          </w:rPr>
        </w:pPr>
        <w:r w:rsidRPr="00FF60AB">
          <w:rPr>
            <w:rFonts w:ascii="Georgia" w:hAnsi="Georgia"/>
            <w:noProof/>
            <w:sz w:val="16"/>
            <w:szCs w:val="16"/>
          </w:rPr>
          <w:t>Decreto Gubernativo Publicado en el Periódico Oficial, Órgano de Gobierno del Estado, Suplemento 3 al 71, de fecha 3 de Septiembre de 2014.</w:t>
        </w:r>
      </w:p>
      <w:p w:rsidR="00B25A3D" w:rsidRPr="00FF60AB" w:rsidRDefault="00FF60AB">
        <w:pPr>
          <w:pStyle w:val="Piedepgina"/>
          <w:jc w:val="right"/>
          <w:rPr>
            <w:rFonts w:ascii="Georgia" w:hAnsi="Georgia"/>
            <w:sz w:val="16"/>
            <w:szCs w:val="16"/>
          </w:rPr>
        </w:pPr>
        <w:r>
          <w:rPr>
            <w:rFonts w:ascii="Georgia" w:hAnsi="Georgia"/>
            <w:noProof/>
            <w:sz w:val="16"/>
            <w:szCs w:val="16"/>
          </w:rPr>
          <w:t>No Tiene Reformas.</w:t>
        </w:r>
      </w:p>
    </w:sdtContent>
  </w:sdt>
  <w:p w:rsidR="00B25A3D" w:rsidRDefault="00B25A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5D" w:rsidRDefault="007B2E5D" w:rsidP="00955D89">
      <w:pPr>
        <w:spacing w:after="0" w:line="240" w:lineRule="auto"/>
      </w:pPr>
      <w:r>
        <w:separator/>
      </w:r>
    </w:p>
  </w:footnote>
  <w:footnote w:type="continuationSeparator" w:id="0">
    <w:p w:rsidR="007B2E5D" w:rsidRDefault="007B2E5D" w:rsidP="0095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57" w:rsidRPr="00FA6E46" w:rsidRDefault="002B1657" w:rsidP="00FA6E46">
    <w:pPr>
      <w:spacing w:after="0" w:line="240" w:lineRule="auto"/>
      <w:jc w:val="right"/>
      <w:rPr>
        <w:rFonts w:ascii="Georgia" w:hAnsi="Georgia" w:cs="Arial"/>
        <w:b/>
        <w:sz w:val="20"/>
        <w:szCs w:val="24"/>
      </w:rPr>
    </w:pPr>
    <w:r w:rsidRPr="00FA6E46">
      <w:rPr>
        <w:noProof/>
        <w:sz w:val="14"/>
        <w:szCs w:val="16"/>
        <w:lang w:eastAsia="es-MX"/>
      </w:rPr>
      <w:drawing>
        <wp:inline distT="0" distB="0" distL="0" distR="0" wp14:anchorId="65A49C06" wp14:editId="77027515">
          <wp:extent cx="634244" cy="63309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83" cy="637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A6E46">
      <w:rPr>
        <w:b/>
        <w:sz w:val="14"/>
        <w:szCs w:val="16"/>
      </w:rPr>
      <w:t xml:space="preserve">  </w:t>
    </w:r>
    <w:r w:rsidR="00BD0DEF" w:rsidRPr="00FA6E46">
      <w:rPr>
        <w:b/>
        <w:sz w:val="14"/>
        <w:szCs w:val="16"/>
      </w:rPr>
      <w:t xml:space="preserve">         </w:t>
    </w:r>
    <w:r w:rsidRPr="00FA6E46">
      <w:rPr>
        <w:rFonts w:ascii="Georgia" w:hAnsi="Georgia" w:cs="Arial"/>
        <w:b/>
        <w:sz w:val="20"/>
        <w:szCs w:val="24"/>
      </w:rPr>
      <w:t>REGLAMENTO DE LA LEY DE FIRMA ELECTRÓNICA DEL ESTADO DE ZACATECAS</w:t>
    </w:r>
  </w:p>
  <w:p w:rsidR="002B1657" w:rsidRPr="00FA6E46" w:rsidRDefault="00FF60AB" w:rsidP="002B1657">
    <w:pPr>
      <w:jc w:val="both"/>
      <w:rPr>
        <w:rFonts w:ascii="Georgia" w:hAnsi="Georgia"/>
        <w:b/>
        <w:szCs w:val="24"/>
      </w:rPr>
    </w:pPr>
    <w:r>
      <w:rPr>
        <w:rFonts w:ascii="Georgia" w:hAnsi="Georgia"/>
        <w:b/>
        <w:noProof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4482465</wp:posOffset>
              </wp:positionH>
              <wp:positionV relativeFrom="paragraph">
                <wp:posOffset>67310</wp:posOffset>
              </wp:positionV>
              <wp:extent cx="1094105" cy="90805"/>
              <wp:effectExtent l="0" t="635" r="14605" b="228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4105" cy="908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2C9CA" id="Rectangle 1" o:spid="_x0000_s1026" style="position:absolute;margin-left:352.95pt;margin-top:5.3pt;width:86.15pt;height: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" fillcolor="#bfbfbf [2412]" stroked="f" strokecolor="#f2f2f2" strokeweight="3pt">
              <v:shadow on="t" color="#4e6128" opacity=".5" offset="1pt"/>
            </v:rect>
          </w:pict>
        </mc:Fallback>
      </mc:AlternateContent>
    </w:r>
    <w:r>
      <w:rPr>
        <w:rFonts w:ascii="Georgia" w:hAnsi="Georgia"/>
        <w:b/>
        <w:noProof/>
        <w:szCs w:val="2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67310</wp:posOffset>
              </wp:positionV>
              <wp:extent cx="4433570" cy="90805"/>
              <wp:effectExtent l="0" t="635" r="15240" b="228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3570" cy="908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38873" id="Rectangle 2" o:spid="_x0000_s1026" style="position:absolute;margin-left:-.05pt;margin-top:5.3pt;width:349.1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" fillcolor="#bfbfbf [2412]" stroked="f" strokecolor="#f2f2f2" strokeweight="3pt">
              <v:shadow on="t" color="#4e6128" opacity=".5" offset="1pt"/>
            </v:rect>
          </w:pict>
        </mc:Fallback>
      </mc:AlternateContent>
    </w:r>
  </w:p>
  <w:p w:rsidR="002B1657" w:rsidRPr="008D54D1" w:rsidRDefault="002B1657" w:rsidP="002B1657">
    <w:pPr>
      <w:spacing w:after="0"/>
      <w:jc w:val="both"/>
      <w:rPr>
        <w:rFonts w:ascii="Georgia" w:hAnsi="Georgia" w:cs="Arial"/>
        <w:sz w:val="16"/>
        <w:szCs w:val="16"/>
      </w:rPr>
    </w:pPr>
    <w:r w:rsidRPr="008D54D1">
      <w:rPr>
        <w:rFonts w:ascii="Georgia" w:hAnsi="Georgia" w:cs="Arial"/>
        <w:sz w:val="16"/>
        <w:szCs w:val="16"/>
      </w:rPr>
      <w:t>Coordinación General Jurídica.</w:t>
    </w:r>
    <w:r w:rsidRPr="008D54D1">
      <w:rPr>
        <w:rFonts w:ascii="Georgia" w:hAnsi="Georgia" w:cs="Arial"/>
        <w:sz w:val="16"/>
        <w:szCs w:val="16"/>
      </w:rPr>
      <w:tab/>
    </w:r>
    <w:r w:rsidRPr="008D54D1">
      <w:rPr>
        <w:rFonts w:ascii="Georgia" w:hAnsi="Georgia" w:cs="Arial"/>
        <w:sz w:val="16"/>
        <w:szCs w:val="16"/>
      </w:rPr>
      <w:tab/>
    </w:r>
    <w:r w:rsidRPr="008D54D1">
      <w:rPr>
        <w:rFonts w:ascii="Georgia" w:hAnsi="Georgia" w:cs="Arial"/>
        <w:sz w:val="16"/>
        <w:szCs w:val="16"/>
      </w:rPr>
      <w:tab/>
    </w:r>
    <w:r w:rsidRPr="008D54D1">
      <w:rPr>
        <w:rFonts w:ascii="Georgia" w:hAnsi="Georgia" w:cs="Arial"/>
        <w:sz w:val="16"/>
        <w:szCs w:val="16"/>
      </w:rPr>
      <w:tab/>
    </w:r>
    <w:r w:rsidRPr="008D54D1">
      <w:rPr>
        <w:rFonts w:ascii="Georgia" w:hAnsi="Georgia" w:cs="Arial"/>
        <w:sz w:val="16"/>
        <w:szCs w:val="16"/>
      </w:rPr>
      <w:tab/>
    </w:r>
    <w:r w:rsidRPr="008D54D1">
      <w:rPr>
        <w:rFonts w:ascii="Georgia" w:hAnsi="Georgia" w:cs="Arial"/>
        <w:sz w:val="16"/>
        <w:szCs w:val="16"/>
      </w:rPr>
      <w:tab/>
    </w:r>
    <w:r w:rsidRPr="008D54D1">
      <w:rPr>
        <w:rFonts w:ascii="Georgia" w:hAnsi="Georgia" w:cs="Arial"/>
        <w:sz w:val="16"/>
        <w:szCs w:val="16"/>
      </w:rPr>
      <w:tab/>
      <w:t xml:space="preserve">   </w:t>
    </w:r>
  </w:p>
  <w:p w:rsidR="002B1657" w:rsidRPr="008D54D1" w:rsidRDefault="002B1657" w:rsidP="002B1657">
    <w:pPr>
      <w:spacing w:after="0"/>
      <w:jc w:val="both"/>
      <w:rPr>
        <w:rFonts w:ascii="Georgia" w:hAnsi="Georgia" w:cs="Arial"/>
        <w:sz w:val="16"/>
        <w:szCs w:val="16"/>
      </w:rPr>
    </w:pPr>
    <w:r w:rsidRPr="008D54D1">
      <w:rPr>
        <w:rFonts w:ascii="Georgia" w:hAnsi="Georgia" w:cs="Arial"/>
        <w:sz w:val="16"/>
        <w:szCs w:val="16"/>
      </w:rPr>
      <w:t>Dirección de Estudios Legislativos y Consultoría Legal.</w:t>
    </w:r>
  </w:p>
  <w:p w:rsidR="002B1657" w:rsidRPr="008D54D1" w:rsidRDefault="002B1657" w:rsidP="002B1657">
    <w:pPr>
      <w:spacing w:after="0"/>
      <w:jc w:val="both"/>
      <w:rPr>
        <w:rFonts w:ascii="Georgia" w:hAnsi="Georgia" w:cs="Arial"/>
        <w:sz w:val="16"/>
        <w:szCs w:val="16"/>
      </w:rPr>
    </w:pPr>
    <w:r w:rsidRPr="008D54D1">
      <w:rPr>
        <w:rFonts w:ascii="Georgia" w:hAnsi="Georgia" w:cs="Arial"/>
        <w:sz w:val="16"/>
        <w:szCs w:val="16"/>
      </w:rPr>
      <w:t>Departamento de Compilación y Divulgación</w:t>
    </w:r>
    <w:r w:rsidR="00FA6E46">
      <w:rPr>
        <w:rFonts w:ascii="Georgia" w:hAnsi="Georgia" w:cs="Arial"/>
        <w:sz w:val="16"/>
        <w:szCs w:val="16"/>
      </w:rPr>
      <w:t xml:space="preserve"> </w:t>
    </w:r>
    <w:r w:rsidRPr="008D54D1">
      <w:rPr>
        <w:rFonts w:ascii="Georgia" w:hAnsi="Georgia" w:cs="Arial"/>
        <w:sz w:val="16"/>
        <w:szCs w:val="16"/>
      </w:rPr>
      <w:t>del Orden Jurídico Estatal.</w:t>
    </w:r>
  </w:p>
  <w:p w:rsidR="002B1657" w:rsidRPr="008D54D1" w:rsidRDefault="002B1657">
    <w:pPr>
      <w:pStyle w:val="Encabezado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44B6"/>
    <w:multiLevelType w:val="hybridMultilevel"/>
    <w:tmpl w:val="1364299E"/>
    <w:lvl w:ilvl="0" w:tplc="D77674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45E6"/>
    <w:multiLevelType w:val="hybridMultilevel"/>
    <w:tmpl w:val="4914FF98"/>
    <w:lvl w:ilvl="0" w:tplc="0F5ED7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05B9"/>
    <w:multiLevelType w:val="hybridMultilevel"/>
    <w:tmpl w:val="3F06589C"/>
    <w:lvl w:ilvl="0" w:tplc="012EA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40BD"/>
    <w:multiLevelType w:val="hybridMultilevel"/>
    <w:tmpl w:val="E418EEA4"/>
    <w:lvl w:ilvl="0" w:tplc="C882AF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D3E31"/>
    <w:multiLevelType w:val="hybridMultilevel"/>
    <w:tmpl w:val="2ACAF8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21561"/>
    <w:multiLevelType w:val="hybridMultilevel"/>
    <w:tmpl w:val="D45C7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182F"/>
    <w:multiLevelType w:val="hybridMultilevel"/>
    <w:tmpl w:val="93584458"/>
    <w:lvl w:ilvl="0" w:tplc="57D2AF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6181D"/>
    <w:multiLevelType w:val="hybridMultilevel"/>
    <w:tmpl w:val="9FB69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29B1"/>
    <w:multiLevelType w:val="hybridMultilevel"/>
    <w:tmpl w:val="55C27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C3F8A"/>
    <w:multiLevelType w:val="hybridMultilevel"/>
    <w:tmpl w:val="C6B6E0E6"/>
    <w:lvl w:ilvl="0" w:tplc="644E8C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E1FFF"/>
    <w:multiLevelType w:val="hybridMultilevel"/>
    <w:tmpl w:val="FB906AC6"/>
    <w:lvl w:ilvl="0" w:tplc="8752BB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4063C"/>
    <w:multiLevelType w:val="hybridMultilevel"/>
    <w:tmpl w:val="95569B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F49E5"/>
    <w:multiLevelType w:val="hybridMultilevel"/>
    <w:tmpl w:val="542C7FFA"/>
    <w:lvl w:ilvl="0" w:tplc="0696E9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76F60"/>
    <w:multiLevelType w:val="hybridMultilevel"/>
    <w:tmpl w:val="A8427718"/>
    <w:lvl w:ilvl="0" w:tplc="520279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95A1F"/>
    <w:multiLevelType w:val="hybridMultilevel"/>
    <w:tmpl w:val="FDDC8C4A"/>
    <w:lvl w:ilvl="0" w:tplc="9B8A87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A58A3"/>
    <w:multiLevelType w:val="hybridMultilevel"/>
    <w:tmpl w:val="47029E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51E5B"/>
    <w:multiLevelType w:val="hybridMultilevel"/>
    <w:tmpl w:val="720A7D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911E7"/>
    <w:multiLevelType w:val="hybridMultilevel"/>
    <w:tmpl w:val="8A80F6DA"/>
    <w:lvl w:ilvl="0" w:tplc="FB28E1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748A"/>
    <w:multiLevelType w:val="hybridMultilevel"/>
    <w:tmpl w:val="4DA042CC"/>
    <w:lvl w:ilvl="0" w:tplc="D9C622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5521F"/>
    <w:multiLevelType w:val="hybridMultilevel"/>
    <w:tmpl w:val="FA4E18E2"/>
    <w:lvl w:ilvl="0" w:tplc="FB28E1C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959A9F94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E034FF"/>
    <w:multiLevelType w:val="hybridMultilevel"/>
    <w:tmpl w:val="A8D6A460"/>
    <w:lvl w:ilvl="0" w:tplc="E536C9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B28E1C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70B98"/>
    <w:multiLevelType w:val="hybridMultilevel"/>
    <w:tmpl w:val="7E40E980"/>
    <w:lvl w:ilvl="0" w:tplc="83B435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00FE1"/>
    <w:multiLevelType w:val="hybridMultilevel"/>
    <w:tmpl w:val="18FA84E8"/>
    <w:lvl w:ilvl="0" w:tplc="0D62E8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B28E1C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E92"/>
    <w:multiLevelType w:val="hybridMultilevel"/>
    <w:tmpl w:val="F85A57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2A348DF8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53F02"/>
    <w:multiLevelType w:val="hybridMultilevel"/>
    <w:tmpl w:val="1C08C3E6"/>
    <w:lvl w:ilvl="0" w:tplc="FB28E1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50F75"/>
    <w:multiLevelType w:val="hybridMultilevel"/>
    <w:tmpl w:val="8E607256"/>
    <w:lvl w:ilvl="0" w:tplc="EE6645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66E4A"/>
    <w:multiLevelType w:val="hybridMultilevel"/>
    <w:tmpl w:val="CF28C5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81AE6"/>
    <w:multiLevelType w:val="hybridMultilevel"/>
    <w:tmpl w:val="AB34772C"/>
    <w:lvl w:ilvl="0" w:tplc="478A01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66E2D"/>
    <w:multiLevelType w:val="hybridMultilevel"/>
    <w:tmpl w:val="DC78850E"/>
    <w:lvl w:ilvl="0" w:tplc="12A6C6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A147F"/>
    <w:multiLevelType w:val="hybridMultilevel"/>
    <w:tmpl w:val="900203B8"/>
    <w:lvl w:ilvl="0" w:tplc="27241B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C496E"/>
    <w:multiLevelType w:val="hybridMultilevel"/>
    <w:tmpl w:val="CD061C50"/>
    <w:lvl w:ilvl="0" w:tplc="7456A9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A0B1F"/>
    <w:multiLevelType w:val="hybridMultilevel"/>
    <w:tmpl w:val="940AF0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4903"/>
    <w:multiLevelType w:val="hybridMultilevel"/>
    <w:tmpl w:val="301CF10E"/>
    <w:lvl w:ilvl="0" w:tplc="C882AF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32AB6"/>
    <w:multiLevelType w:val="hybridMultilevel"/>
    <w:tmpl w:val="74925F58"/>
    <w:lvl w:ilvl="0" w:tplc="4E6271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3B81"/>
    <w:multiLevelType w:val="hybridMultilevel"/>
    <w:tmpl w:val="F81CDB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7"/>
  </w:num>
  <w:num w:numId="9">
    <w:abstractNumId w:val="4"/>
  </w:num>
  <w:num w:numId="10">
    <w:abstractNumId w:val="29"/>
  </w:num>
  <w:num w:numId="11">
    <w:abstractNumId w:val="9"/>
  </w:num>
  <w:num w:numId="12">
    <w:abstractNumId w:val="27"/>
  </w:num>
  <w:num w:numId="13">
    <w:abstractNumId w:val="34"/>
  </w:num>
  <w:num w:numId="14">
    <w:abstractNumId w:val="31"/>
  </w:num>
  <w:num w:numId="15">
    <w:abstractNumId w:val="0"/>
  </w:num>
  <w:num w:numId="16">
    <w:abstractNumId w:val="30"/>
  </w:num>
  <w:num w:numId="17">
    <w:abstractNumId w:val="28"/>
  </w:num>
  <w:num w:numId="18">
    <w:abstractNumId w:val="25"/>
  </w:num>
  <w:num w:numId="19">
    <w:abstractNumId w:val="8"/>
  </w:num>
  <w:num w:numId="20">
    <w:abstractNumId w:val="1"/>
  </w:num>
  <w:num w:numId="21">
    <w:abstractNumId w:val="11"/>
  </w:num>
  <w:num w:numId="22">
    <w:abstractNumId w:val="19"/>
  </w:num>
  <w:num w:numId="23">
    <w:abstractNumId w:val="16"/>
  </w:num>
  <w:num w:numId="24">
    <w:abstractNumId w:val="15"/>
  </w:num>
  <w:num w:numId="25">
    <w:abstractNumId w:val="26"/>
  </w:num>
  <w:num w:numId="26">
    <w:abstractNumId w:val="23"/>
  </w:num>
  <w:num w:numId="27">
    <w:abstractNumId w:val="33"/>
  </w:num>
  <w:num w:numId="28">
    <w:abstractNumId w:val="21"/>
  </w:num>
  <w:num w:numId="29">
    <w:abstractNumId w:val="18"/>
  </w:num>
  <w:num w:numId="30">
    <w:abstractNumId w:val="22"/>
  </w:num>
  <w:num w:numId="31">
    <w:abstractNumId w:val="12"/>
  </w:num>
  <w:num w:numId="32">
    <w:abstractNumId w:val="20"/>
  </w:num>
  <w:num w:numId="33">
    <w:abstractNumId w:val="32"/>
  </w:num>
  <w:num w:numId="34">
    <w:abstractNumId w:val="1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DA"/>
    <w:rsid w:val="00001E58"/>
    <w:rsid w:val="00006853"/>
    <w:rsid w:val="00011441"/>
    <w:rsid w:val="00012D04"/>
    <w:rsid w:val="00013B11"/>
    <w:rsid w:val="00031F0B"/>
    <w:rsid w:val="00065A35"/>
    <w:rsid w:val="00066F9E"/>
    <w:rsid w:val="00070855"/>
    <w:rsid w:val="00073B60"/>
    <w:rsid w:val="00073DF8"/>
    <w:rsid w:val="0007523D"/>
    <w:rsid w:val="000809D1"/>
    <w:rsid w:val="00083506"/>
    <w:rsid w:val="00086684"/>
    <w:rsid w:val="00086FFD"/>
    <w:rsid w:val="00090084"/>
    <w:rsid w:val="00095528"/>
    <w:rsid w:val="00096027"/>
    <w:rsid w:val="000962DF"/>
    <w:rsid w:val="00097B52"/>
    <w:rsid w:val="000A28CA"/>
    <w:rsid w:val="000A3450"/>
    <w:rsid w:val="000A3B7E"/>
    <w:rsid w:val="000B2B8B"/>
    <w:rsid w:val="000B35D2"/>
    <w:rsid w:val="000B42C2"/>
    <w:rsid w:val="000B4D2F"/>
    <w:rsid w:val="000D1CD3"/>
    <w:rsid w:val="000D5505"/>
    <w:rsid w:val="000D6F99"/>
    <w:rsid w:val="000D6FC3"/>
    <w:rsid w:val="001012D8"/>
    <w:rsid w:val="0010467A"/>
    <w:rsid w:val="00130A2C"/>
    <w:rsid w:val="00133B51"/>
    <w:rsid w:val="00135701"/>
    <w:rsid w:val="00136B06"/>
    <w:rsid w:val="00141D2E"/>
    <w:rsid w:val="00155144"/>
    <w:rsid w:val="0015575E"/>
    <w:rsid w:val="0015679B"/>
    <w:rsid w:val="001830E0"/>
    <w:rsid w:val="00184B5D"/>
    <w:rsid w:val="00186BB7"/>
    <w:rsid w:val="00190B66"/>
    <w:rsid w:val="00191E37"/>
    <w:rsid w:val="001A21AE"/>
    <w:rsid w:val="001C179C"/>
    <w:rsid w:val="001D33A0"/>
    <w:rsid w:val="001D421B"/>
    <w:rsid w:val="001E2DE6"/>
    <w:rsid w:val="001F02DA"/>
    <w:rsid w:val="001F1615"/>
    <w:rsid w:val="00214A14"/>
    <w:rsid w:val="002162A5"/>
    <w:rsid w:val="002246A1"/>
    <w:rsid w:val="002356FA"/>
    <w:rsid w:val="00284E43"/>
    <w:rsid w:val="00285A54"/>
    <w:rsid w:val="00296468"/>
    <w:rsid w:val="0029716A"/>
    <w:rsid w:val="002B1657"/>
    <w:rsid w:val="002C7F01"/>
    <w:rsid w:val="002D41ED"/>
    <w:rsid w:val="002D5102"/>
    <w:rsid w:val="002E06DF"/>
    <w:rsid w:val="002E1C1A"/>
    <w:rsid w:val="002E23AC"/>
    <w:rsid w:val="002E3E5F"/>
    <w:rsid w:val="002E5859"/>
    <w:rsid w:val="002F2EDB"/>
    <w:rsid w:val="002F506F"/>
    <w:rsid w:val="00301E44"/>
    <w:rsid w:val="00302D09"/>
    <w:rsid w:val="0030378B"/>
    <w:rsid w:val="0030763D"/>
    <w:rsid w:val="0031372D"/>
    <w:rsid w:val="00321B8B"/>
    <w:rsid w:val="00323B91"/>
    <w:rsid w:val="003320A2"/>
    <w:rsid w:val="00335841"/>
    <w:rsid w:val="00342DC6"/>
    <w:rsid w:val="003449F7"/>
    <w:rsid w:val="00373EBF"/>
    <w:rsid w:val="00390FDD"/>
    <w:rsid w:val="00393EE9"/>
    <w:rsid w:val="003D5A17"/>
    <w:rsid w:val="00402A87"/>
    <w:rsid w:val="00404083"/>
    <w:rsid w:val="00414006"/>
    <w:rsid w:val="00417463"/>
    <w:rsid w:val="00421368"/>
    <w:rsid w:val="00423516"/>
    <w:rsid w:val="004409E3"/>
    <w:rsid w:val="00446021"/>
    <w:rsid w:val="00451B54"/>
    <w:rsid w:val="00454099"/>
    <w:rsid w:val="004617CE"/>
    <w:rsid w:val="00473668"/>
    <w:rsid w:val="00487F3A"/>
    <w:rsid w:val="0049187B"/>
    <w:rsid w:val="004A299C"/>
    <w:rsid w:val="004A32C8"/>
    <w:rsid w:val="004B5056"/>
    <w:rsid w:val="004B6DC0"/>
    <w:rsid w:val="004D4FD4"/>
    <w:rsid w:val="004D6A4C"/>
    <w:rsid w:val="004E35E5"/>
    <w:rsid w:val="004E5942"/>
    <w:rsid w:val="004E5A0D"/>
    <w:rsid w:val="004E7944"/>
    <w:rsid w:val="004F5820"/>
    <w:rsid w:val="004F62F7"/>
    <w:rsid w:val="0050654B"/>
    <w:rsid w:val="00512060"/>
    <w:rsid w:val="005176B6"/>
    <w:rsid w:val="005334AB"/>
    <w:rsid w:val="00536824"/>
    <w:rsid w:val="00553235"/>
    <w:rsid w:val="005555E7"/>
    <w:rsid w:val="005619B5"/>
    <w:rsid w:val="005651BF"/>
    <w:rsid w:val="00576E42"/>
    <w:rsid w:val="00577FFE"/>
    <w:rsid w:val="00584C6B"/>
    <w:rsid w:val="00594EC6"/>
    <w:rsid w:val="005967A4"/>
    <w:rsid w:val="005A06DB"/>
    <w:rsid w:val="005A2295"/>
    <w:rsid w:val="005A37D5"/>
    <w:rsid w:val="005B278E"/>
    <w:rsid w:val="005B2D98"/>
    <w:rsid w:val="005B71EB"/>
    <w:rsid w:val="005C1A0A"/>
    <w:rsid w:val="005C34C5"/>
    <w:rsid w:val="005C3860"/>
    <w:rsid w:val="005D29D3"/>
    <w:rsid w:val="005D7C1A"/>
    <w:rsid w:val="005E3F2E"/>
    <w:rsid w:val="006037C5"/>
    <w:rsid w:val="0061491A"/>
    <w:rsid w:val="006166F4"/>
    <w:rsid w:val="0062074A"/>
    <w:rsid w:val="00635152"/>
    <w:rsid w:val="00661630"/>
    <w:rsid w:val="00666E6C"/>
    <w:rsid w:val="00677987"/>
    <w:rsid w:val="00677B12"/>
    <w:rsid w:val="00683F51"/>
    <w:rsid w:val="00684C77"/>
    <w:rsid w:val="0068595A"/>
    <w:rsid w:val="006A0FCA"/>
    <w:rsid w:val="006A1161"/>
    <w:rsid w:val="006A286B"/>
    <w:rsid w:val="006A2EB4"/>
    <w:rsid w:val="006B0602"/>
    <w:rsid w:val="006B3485"/>
    <w:rsid w:val="006C1EAB"/>
    <w:rsid w:val="006C3DD5"/>
    <w:rsid w:val="006C61B7"/>
    <w:rsid w:val="006C6B95"/>
    <w:rsid w:val="006D2B36"/>
    <w:rsid w:val="006E2BE2"/>
    <w:rsid w:val="006F0400"/>
    <w:rsid w:val="006F6D51"/>
    <w:rsid w:val="00720B04"/>
    <w:rsid w:val="00722FC8"/>
    <w:rsid w:val="007356E0"/>
    <w:rsid w:val="00740D5E"/>
    <w:rsid w:val="007463F3"/>
    <w:rsid w:val="007534D1"/>
    <w:rsid w:val="00757880"/>
    <w:rsid w:val="00777B90"/>
    <w:rsid w:val="00781DE3"/>
    <w:rsid w:val="00785786"/>
    <w:rsid w:val="00797EDA"/>
    <w:rsid w:val="007A0AE5"/>
    <w:rsid w:val="007A62A7"/>
    <w:rsid w:val="007A7EA2"/>
    <w:rsid w:val="007B2E5D"/>
    <w:rsid w:val="007C3CDB"/>
    <w:rsid w:val="007C47EE"/>
    <w:rsid w:val="007C5AD0"/>
    <w:rsid w:val="007C7E0D"/>
    <w:rsid w:val="007E206F"/>
    <w:rsid w:val="007E5FD5"/>
    <w:rsid w:val="007F19E0"/>
    <w:rsid w:val="00801331"/>
    <w:rsid w:val="0080614D"/>
    <w:rsid w:val="00810A55"/>
    <w:rsid w:val="008129D2"/>
    <w:rsid w:val="008156AE"/>
    <w:rsid w:val="00816532"/>
    <w:rsid w:val="00821F10"/>
    <w:rsid w:val="008310E0"/>
    <w:rsid w:val="0083424C"/>
    <w:rsid w:val="00834DF9"/>
    <w:rsid w:val="0084088D"/>
    <w:rsid w:val="0084203E"/>
    <w:rsid w:val="0084378C"/>
    <w:rsid w:val="00844C1D"/>
    <w:rsid w:val="00853EBD"/>
    <w:rsid w:val="00866711"/>
    <w:rsid w:val="008842CB"/>
    <w:rsid w:val="00887D73"/>
    <w:rsid w:val="0089277F"/>
    <w:rsid w:val="00892AF1"/>
    <w:rsid w:val="00896670"/>
    <w:rsid w:val="008A2105"/>
    <w:rsid w:val="008A4386"/>
    <w:rsid w:val="008A4D86"/>
    <w:rsid w:val="008A6175"/>
    <w:rsid w:val="008A6880"/>
    <w:rsid w:val="008B3D34"/>
    <w:rsid w:val="008D54D1"/>
    <w:rsid w:val="008F43FC"/>
    <w:rsid w:val="008F5B57"/>
    <w:rsid w:val="00901726"/>
    <w:rsid w:val="009018B8"/>
    <w:rsid w:val="009311C4"/>
    <w:rsid w:val="00933ADA"/>
    <w:rsid w:val="009358EB"/>
    <w:rsid w:val="00942E3C"/>
    <w:rsid w:val="009518D8"/>
    <w:rsid w:val="00951D08"/>
    <w:rsid w:val="00955D89"/>
    <w:rsid w:val="009707F2"/>
    <w:rsid w:val="009728D6"/>
    <w:rsid w:val="0097339A"/>
    <w:rsid w:val="009752FF"/>
    <w:rsid w:val="00977C3B"/>
    <w:rsid w:val="00981514"/>
    <w:rsid w:val="00982666"/>
    <w:rsid w:val="0099042D"/>
    <w:rsid w:val="009C266B"/>
    <w:rsid w:val="009F0A3C"/>
    <w:rsid w:val="009F5830"/>
    <w:rsid w:val="009F7835"/>
    <w:rsid w:val="00A02BED"/>
    <w:rsid w:val="00A03FC9"/>
    <w:rsid w:val="00A16684"/>
    <w:rsid w:val="00A17ECB"/>
    <w:rsid w:val="00A227C0"/>
    <w:rsid w:val="00A23748"/>
    <w:rsid w:val="00A34A2F"/>
    <w:rsid w:val="00A3566F"/>
    <w:rsid w:val="00A45CA4"/>
    <w:rsid w:val="00A46484"/>
    <w:rsid w:val="00A5212A"/>
    <w:rsid w:val="00A555B9"/>
    <w:rsid w:val="00A55B61"/>
    <w:rsid w:val="00A57EA0"/>
    <w:rsid w:val="00A64924"/>
    <w:rsid w:val="00A745AC"/>
    <w:rsid w:val="00A915BA"/>
    <w:rsid w:val="00A9692F"/>
    <w:rsid w:val="00AA0913"/>
    <w:rsid w:val="00AB52F5"/>
    <w:rsid w:val="00AB7B36"/>
    <w:rsid w:val="00AC18EE"/>
    <w:rsid w:val="00AC1D45"/>
    <w:rsid w:val="00AC1EF9"/>
    <w:rsid w:val="00AC1FF2"/>
    <w:rsid w:val="00AD0A4F"/>
    <w:rsid w:val="00AD2AE4"/>
    <w:rsid w:val="00AD5A5D"/>
    <w:rsid w:val="00AE186A"/>
    <w:rsid w:val="00AF6607"/>
    <w:rsid w:val="00B04717"/>
    <w:rsid w:val="00B04C43"/>
    <w:rsid w:val="00B11F36"/>
    <w:rsid w:val="00B16BDB"/>
    <w:rsid w:val="00B25A3D"/>
    <w:rsid w:val="00B33CEA"/>
    <w:rsid w:val="00B40E38"/>
    <w:rsid w:val="00B866D9"/>
    <w:rsid w:val="00BA0778"/>
    <w:rsid w:val="00BA3FA6"/>
    <w:rsid w:val="00BB4047"/>
    <w:rsid w:val="00BB43EF"/>
    <w:rsid w:val="00BD07B5"/>
    <w:rsid w:val="00BD0DEF"/>
    <w:rsid w:val="00BD0EE6"/>
    <w:rsid w:val="00BD1D6E"/>
    <w:rsid w:val="00BD2E70"/>
    <w:rsid w:val="00BD6DCA"/>
    <w:rsid w:val="00BD72BE"/>
    <w:rsid w:val="00BE1209"/>
    <w:rsid w:val="00BF3314"/>
    <w:rsid w:val="00C02541"/>
    <w:rsid w:val="00C05E4C"/>
    <w:rsid w:val="00C20219"/>
    <w:rsid w:val="00C21B12"/>
    <w:rsid w:val="00C23FCF"/>
    <w:rsid w:val="00C32345"/>
    <w:rsid w:val="00C340E5"/>
    <w:rsid w:val="00C401A3"/>
    <w:rsid w:val="00C43B72"/>
    <w:rsid w:val="00C47942"/>
    <w:rsid w:val="00C50B1D"/>
    <w:rsid w:val="00C66119"/>
    <w:rsid w:val="00C664A3"/>
    <w:rsid w:val="00C713B5"/>
    <w:rsid w:val="00C72963"/>
    <w:rsid w:val="00C737D3"/>
    <w:rsid w:val="00C80BE3"/>
    <w:rsid w:val="00C811DE"/>
    <w:rsid w:val="00C84F89"/>
    <w:rsid w:val="00CA198B"/>
    <w:rsid w:val="00CB0D9B"/>
    <w:rsid w:val="00CB30C9"/>
    <w:rsid w:val="00CB6188"/>
    <w:rsid w:val="00CB7233"/>
    <w:rsid w:val="00CC4288"/>
    <w:rsid w:val="00CC58BA"/>
    <w:rsid w:val="00CC752E"/>
    <w:rsid w:val="00CE054D"/>
    <w:rsid w:val="00CE79FA"/>
    <w:rsid w:val="00CF11DE"/>
    <w:rsid w:val="00CF2E3E"/>
    <w:rsid w:val="00D01632"/>
    <w:rsid w:val="00D0607B"/>
    <w:rsid w:val="00D150C2"/>
    <w:rsid w:val="00D17225"/>
    <w:rsid w:val="00D17FCD"/>
    <w:rsid w:val="00D34184"/>
    <w:rsid w:val="00D74E5E"/>
    <w:rsid w:val="00D76DF8"/>
    <w:rsid w:val="00D7772E"/>
    <w:rsid w:val="00D81B6B"/>
    <w:rsid w:val="00D85317"/>
    <w:rsid w:val="00D94513"/>
    <w:rsid w:val="00D9784D"/>
    <w:rsid w:val="00DA29D4"/>
    <w:rsid w:val="00DB4F14"/>
    <w:rsid w:val="00DC144F"/>
    <w:rsid w:val="00DC4474"/>
    <w:rsid w:val="00DC6CAD"/>
    <w:rsid w:val="00DD234F"/>
    <w:rsid w:val="00DD2CBB"/>
    <w:rsid w:val="00DD5D40"/>
    <w:rsid w:val="00DE668B"/>
    <w:rsid w:val="00DE7090"/>
    <w:rsid w:val="00DF19F1"/>
    <w:rsid w:val="00E02B5B"/>
    <w:rsid w:val="00E364FF"/>
    <w:rsid w:val="00E45592"/>
    <w:rsid w:val="00E500F9"/>
    <w:rsid w:val="00E50E43"/>
    <w:rsid w:val="00E55A59"/>
    <w:rsid w:val="00E675ED"/>
    <w:rsid w:val="00E6792F"/>
    <w:rsid w:val="00E73717"/>
    <w:rsid w:val="00E73FD0"/>
    <w:rsid w:val="00E75505"/>
    <w:rsid w:val="00E75C92"/>
    <w:rsid w:val="00E80A1B"/>
    <w:rsid w:val="00E819DA"/>
    <w:rsid w:val="00E823DA"/>
    <w:rsid w:val="00E83A3F"/>
    <w:rsid w:val="00EB3978"/>
    <w:rsid w:val="00EC7126"/>
    <w:rsid w:val="00ED02A3"/>
    <w:rsid w:val="00ED0C2E"/>
    <w:rsid w:val="00ED12A6"/>
    <w:rsid w:val="00EF7530"/>
    <w:rsid w:val="00EF7AE8"/>
    <w:rsid w:val="00F0247D"/>
    <w:rsid w:val="00F03F4E"/>
    <w:rsid w:val="00F0779A"/>
    <w:rsid w:val="00F118DB"/>
    <w:rsid w:val="00F1528D"/>
    <w:rsid w:val="00F20E49"/>
    <w:rsid w:val="00F22F69"/>
    <w:rsid w:val="00F359DF"/>
    <w:rsid w:val="00F4091E"/>
    <w:rsid w:val="00F42159"/>
    <w:rsid w:val="00F50BFD"/>
    <w:rsid w:val="00F61419"/>
    <w:rsid w:val="00F65CAF"/>
    <w:rsid w:val="00F67F8C"/>
    <w:rsid w:val="00F71C6F"/>
    <w:rsid w:val="00F71F14"/>
    <w:rsid w:val="00F84036"/>
    <w:rsid w:val="00F905B6"/>
    <w:rsid w:val="00F9256F"/>
    <w:rsid w:val="00F97B9D"/>
    <w:rsid w:val="00FA6E46"/>
    <w:rsid w:val="00FB2F17"/>
    <w:rsid w:val="00FB3EB0"/>
    <w:rsid w:val="00FD10CA"/>
    <w:rsid w:val="00FD5799"/>
    <w:rsid w:val="00FE1325"/>
    <w:rsid w:val="00FE2F05"/>
    <w:rsid w:val="00FE53F0"/>
    <w:rsid w:val="00FF1080"/>
    <w:rsid w:val="00FF4D6F"/>
    <w:rsid w:val="00FF60AB"/>
    <w:rsid w:val="00FF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B7938E-545C-41EF-BB24-DCB9FCE9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8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8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C18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18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18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8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8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8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55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D89"/>
  </w:style>
  <w:style w:type="paragraph" w:styleId="Piedepgina">
    <w:name w:val="footer"/>
    <w:basedOn w:val="Normal"/>
    <w:link w:val="PiedepginaCar"/>
    <w:uiPriority w:val="99"/>
    <w:unhideWhenUsed/>
    <w:rsid w:val="00955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D89"/>
  </w:style>
  <w:style w:type="paragraph" w:customStyle="1" w:styleId="Default">
    <w:name w:val="Default"/>
    <w:rsid w:val="00373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">
    <w:name w:val="Estilo"/>
    <w:basedOn w:val="Sinespaciado"/>
    <w:link w:val="EstiloCar"/>
    <w:qFormat/>
    <w:rsid w:val="00866711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866711"/>
    <w:rPr>
      <w:rFonts w:ascii="Arial" w:hAnsi="Arial"/>
      <w:sz w:val="24"/>
    </w:rPr>
  </w:style>
  <w:style w:type="paragraph" w:styleId="Sinespaciado">
    <w:name w:val="No Spacing"/>
    <w:uiPriority w:val="1"/>
    <w:qFormat/>
    <w:rsid w:val="00866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AD1E-892D-420E-9070-C757BE1C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6386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</dc:creator>
  <cp:lastModifiedBy>Dell 1266</cp:lastModifiedBy>
  <cp:revision>2</cp:revision>
  <cp:lastPrinted>2014-06-25T18:26:00Z</cp:lastPrinted>
  <dcterms:created xsi:type="dcterms:W3CDTF">2017-01-24T20:22:00Z</dcterms:created>
  <dcterms:modified xsi:type="dcterms:W3CDTF">2017-01-24T20:22:00Z</dcterms:modified>
</cp:coreProperties>
</file>